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0339" w:type="dxa"/>
        <w:jc w:val="center"/>
        <w:tblLook w:val="04A0" w:firstRow="1" w:lastRow="0" w:firstColumn="1" w:lastColumn="0" w:noHBand="0" w:noVBand="1"/>
      </w:tblPr>
      <w:tblGrid>
        <w:gridCol w:w="6013"/>
        <w:gridCol w:w="2410"/>
        <w:gridCol w:w="1916"/>
      </w:tblGrid>
      <w:tr w:rsidR="00B402F7" w:rsidRPr="00352C37" w14:paraId="55E361A8" w14:textId="77777777" w:rsidTr="00BE765B">
        <w:trPr>
          <w:trHeight w:val="271"/>
          <w:jc w:val="center"/>
        </w:trPr>
        <w:tc>
          <w:tcPr>
            <w:tcW w:w="6013" w:type="dxa"/>
            <w:tcBorders>
              <w:top w:val="single" w:sz="12" w:space="0" w:color="auto"/>
              <w:left w:val="single" w:sz="12" w:space="0" w:color="auto"/>
              <w:bottom w:val="single" w:sz="12" w:space="0" w:color="auto"/>
            </w:tcBorders>
            <w:shd w:val="pct10" w:color="auto" w:fill="auto"/>
          </w:tcPr>
          <w:p w14:paraId="68ECE7DC" w14:textId="4E3A7702" w:rsidR="00B402F7" w:rsidRPr="00352C37" w:rsidRDefault="00BE765B" w:rsidP="004107AF">
            <w:pPr>
              <w:jc w:val="center"/>
              <w:rPr>
                <w:b/>
                <w:sz w:val="22"/>
                <w:szCs w:val="22"/>
                <w:lang w:val="es-CO"/>
              </w:rPr>
            </w:pPr>
            <w:r w:rsidRPr="00352C37">
              <w:rPr>
                <w:b/>
                <w:sz w:val="22"/>
                <w:szCs w:val="22"/>
                <w:lang w:val="es-CO"/>
              </w:rPr>
              <w:t xml:space="preserve">ENSAYO DE APTITUD / </w:t>
            </w:r>
            <w:r>
              <w:rPr>
                <w:b/>
                <w:sz w:val="22"/>
                <w:szCs w:val="22"/>
                <w:lang w:val="es-CO"/>
              </w:rPr>
              <w:t xml:space="preserve">POR </w:t>
            </w:r>
            <w:r w:rsidRPr="00352C37">
              <w:rPr>
                <w:b/>
                <w:sz w:val="22"/>
                <w:szCs w:val="22"/>
                <w:lang w:val="es-CO"/>
              </w:rPr>
              <w:t xml:space="preserve">COMPARACION </w:t>
            </w:r>
            <w:r>
              <w:rPr>
                <w:b/>
                <w:sz w:val="22"/>
                <w:szCs w:val="22"/>
                <w:lang w:val="es-CO"/>
              </w:rPr>
              <w:t xml:space="preserve">DE MEDICIONES </w:t>
            </w:r>
            <w:r w:rsidRPr="00352C37">
              <w:rPr>
                <w:b/>
                <w:sz w:val="22"/>
                <w:szCs w:val="22"/>
                <w:lang w:val="es-CO"/>
              </w:rPr>
              <w:t>INTERLABORATORIO</w:t>
            </w:r>
          </w:p>
        </w:tc>
        <w:tc>
          <w:tcPr>
            <w:tcW w:w="2410" w:type="dxa"/>
            <w:tcBorders>
              <w:top w:val="single" w:sz="12" w:space="0" w:color="auto"/>
              <w:bottom w:val="single" w:sz="12" w:space="0" w:color="auto"/>
            </w:tcBorders>
            <w:vAlign w:val="center"/>
          </w:tcPr>
          <w:p w14:paraId="6387CB5F" w14:textId="77777777" w:rsidR="00B402F7" w:rsidRPr="00BE765B" w:rsidRDefault="00B402F7" w:rsidP="00BE765B">
            <w:pPr>
              <w:rPr>
                <w:b/>
                <w:sz w:val="20"/>
                <w:szCs w:val="20"/>
                <w:lang w:val="es-CO"/>
              </w:rPr>
            </w:pPr>
            <w:r w:rsidRPr="00BE765B">
              <w:rPr>
                <w:b/>
                <w:sz w:val="20"/>
                <w:szCs w:val="20"/>
                <w:lang w:val="es-CO"/>
              </w:rPr>
              <w:t>Fecha</w:t>
            </w:r>
            <w:r w:rsidR="001E2F27" w:rsidRPr="00BE765B">
              <w:rPr>
                <w:b/>
                <w:sz w:val="20"/>
                <w:szCs w:val="20"/>
              </w:rPr>
              <w:t xml:space="preserve"> (</w:t>
            </w:r>
            <w:r w:rsidRPr="00BE765B">
              <w:rPr>
                <w:b/>
                <w:sz w:val="20"/>
                <w:szCs w:val="20"/>
              </w:rPr>
              <w:t>AAAA-mm-dd</w:t>
            </w:r>
            <w:r w:rsidR="001E2F27" w:rsidRPr="00BE765B">
              <w:rPr>
                <w:b/>
                <w:sz w:val="20"/>
                <w:szCs w:val="20"/>
              </w:rPr>
              <w:t>):</w:t>
            </w:r>
          </w:p>
        </w:tc>
        <w:tc>
          <w:tcPr>
            <w:tcW w:w="1916" w:type="dxa"/>
            <w:tcBorders>
              <w:top w:val="single" w:sz="12" w:space="0" w:color="auto"/>
              <w:bottom w:val="single" w:sz="12" w:space="0" w:color="auto"/>
              <w:right w:val="single" w:sz="12" w:space="0" w:color="auto"/>
            </w:tcBorders>
            <w:vAlign w:val="center"/>
          </w:tcPr>
          <w:p w14:paraId="6B91DD4A" w14:textId="77777777" w:rsidR="00B402F7" w:rsidRPr="00352C37" w:rsidRDefault="00B402F7" w:rsidP="004107AF">
            <w:pPr>
              <w:rPr>
                <w:sz w:val="22"/>
                <w:szCs w:val="22"/>
              </w:rPr>
            </w:pPr>
          </w:p>
        </w:tc>
      </w:tr>
    </w:tbl>
    <w:p w14:paraId="69002B12" w14:textId="77777777" w:rsidR="004A2A60" w:rsidRDefault="004A2A60" w:rsidP="00FE5E44">
      <w:pPr>
        <w:jc w:val="center"/>
        <w:rPr>
          <w:b/>
          <w:sz w:val="20"/>
          <w:szCs w:val="20"/>
          <w:lang w:val="es-CO"/>
        </w:rPr>
      </w:pPr>
    </w:p>
    <w:p w14:paraId="0F265AF4" w14:textId="77777777" w:rsidR="00735EED" w:rsidRDefault="00FE5E44" w:rsidP="00FE5E44">
      <w:pPr>
        <w:jc w:val="center"/>
        <w:rPr>
          <w:b/>
          <w:sz w:val="20"/>
          <w:szCs w:val="20"/>
          <w:lang w:val="es-CO"/>
        </w:rPr>
      </w:pPr>
      <w:r w:rsidRPr="00993814">
        <w:rPr>
          <w:b/>
          <w:sz w:val="20"/>
          <w:szCs w:val="20"/>
          <w:lang w:val="es-CO"/>
        </w:rPr>
        <w:t>Favor diligenciar la totalidad de la información solicitada, firmar, escanear y enviar a nuestro correo electrónico. Gracias.</w:t>
      </w:r>
    </w:p>
    <w:p w14:paraId="468148AD" w14:textId="77777777" w:rsidR="004A2A60" w:rsidRPr="00993814" w:rsidRDefault="004A2A60" w:rsidP="00FE5E44">
      <w:pPr>
        <w:jc w:val="center"/>
        <w:rPr>
          <w:b/>
          <w:sz w:val="20"/>
          <w:szCs w:val="20"/>
          <w:lang w:val="es-CO"/>
        </w:rPr>
      </w:pPr>
    </w:p>
    <w:tbl>
      <w:tblPr>
        <w:tblStyle w:val="Tablaconcuadrcula"/>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81"/>
        <w:gridCol w:w="5511"/>
      </w:tblGrid>
      <w:tr w:rsidR="004107AF" w:rsidRPr="004A2A60" w14:paraId="2613E04A" w14:textId="77777777" w:rsidTr="004107AF">
        <w:trPr>
          <w:jc w:val="center"/>
        </w:trPr>
        <w:tc>
          <w:tcPr>
            <w:tcW w:w="10327" w:type="dxa"/>
            <w:gridSpan w:val="2"/>
            <w:tcBorders>
              <w:top w:val="single" w:sz="12" w:space="0" w:color="auto"/>
              <w:bottom w:val="single" w:sz="12" w:space="0" w:color="auto"/>
            </w:tcBorders>
            <w:shd w:val="pct10" w:color="auto" w:fill="auto"/>
          </w:tcPr>
          <w:p w14:paraId="4D7BEBDA" w14:textId="77777777" w:rsidR="004107AF" w:rsidRPr="004A2A60" w:rsidRDefault="004107AF" w:rsidP="00B43EFA">
            <w:pPr>
              <w:jc w:val="center"/>
              <w:rPr>
                <w:sz w:val="22"/>
                <w:szCs w:val="22"/>
                <w:lang w:val="es-CO"/>
              </w:rPr>
            </w:pPr>
            <w:r w:rsidRPr="004A2A60">
              <w:rPr>
                <w:b/>
                <w:sz w:val="22"/>
                <w:szCs w:val="22"/>
                <w:lang w:val="es-CO"/>
              </w:rPr>
              <w:t>INFORMACIÓN DEL PARTICIPANTE</w:t>
            </w:r>
          </w:p>
        </w:tc>
      </w:tr>
      <w:tr w:rsidR="004107AF" w:rsidRPr="004A2A60" w14:paraId="593B0DA3" w14:textId="77777777" w:rsidTr="004A2A60">
        <w:trPr>
          <w:trHeight w:val="359"/>
          <w:jc w:val="center"/>
        </w:trPr>
        <w:tc>
          <w:tcPr>
            <w:tcW w:w="4731" w:type="dxa"/>
            <w:tcBorders>
              <w:top w:val="single" w:sz="12" w:space="0" w:color="auto"/>
            </w:tcBorders>
            <w:vAlign w:val="center"/>
          </w:tcPr>
          <w:p w14:paraId="63904568" w14:textId="77777777" w:rsidR="004107AF" w:rsidRPr="004A2A60" w:rsidRDefault="004107AF" w:rsidP="00BE765B">
            <w:pPr>
              <w:rPr>
                <w:b/>
                <w:sz w:val="20"/>
                <w:szCs w:val="20"/>
                <w:lang w:val="es-CO"/>
              </w:rPr>
            </w:pPr>
            <w:r w:rsidRPr="004A2A60">
              <w:rPr>
                <w:b/>
                <w:sz w:val="20"/>
                <w:szCs w:val="20"/>
                <w:lang w:val="es-CO"/>
              </w:rPr>
              <w:t>Razón Social del Laboratorio Participante:</w:t>
            </w:r>
          </w:p>
        </w:tc>
        <w:tc>
          <w:tcPr>
            <w:tcW w:w="5596" w:type="dxa"/>
            <w:tcBorders>
              <w:top w:val="single" w:sz="12" w:space="0" w:color="auto"/>
            </w:tcBorders>
          </w:tcPr>
          <w:p w14:paraId="30C38E69" w14:textId="77777777" w:rsidR="004107AF" w:rsidRPr="004A2A60" w:rsidRDefault="004107AF" w:rsidP="0001186D">
            <w:pPr>
              <w:rPr>
                <w:sz w:val="22"/>
                <w:szCs w:val="22"/>
                <w:lang w:val="es-CO"/>
              </w:rPr>
            </w:pPr>
          </w:p>
        </w:tc>
      </w:tr>
      <w:tr w:rsidR="008E2E61" w:rsidRPr="004A2A60" w14:paraId="27AB1567" w14:textId="77777777" w:rsidTr="004A2A60">
        <w:trPr>
          <w:trHeight w:val="422"/>
          <w:jc w:val="center"/>
        </w:trPr>
        <w:tc>
          <w:tcPr>
            <w:tcW w:w="4731" w:type="dxa"/>
            <w:vAlign w:val="center"/>
          </w:tcPr>
          <w:p w14:paraId="49870898" w14:textId="77777777" w:rsidR="008E2E61" w:rsidRPr="004A2A60" w:rsidRDefault="008E2E61" w:rsidP="00BE765B">
            <w:pPr>
              <w:rPr>
                <w:b/>
                <w:sz w:val="20"/>
                <w:szCs w:val="20"/>
                <w:lang w:val="es-CO"/>
              </w:rPr>
            </w:pPr>
            <w:r w:rsidRPr="004A2A60">
              <w:rPr>
                <w:b/>
                <w:sz w:val="20"/>
                <w:szCs w:val="20"/>
                <w:lang w:val="es-CO"/>
              </w:rPr>
              <w:t>Ciudad / País</w:t>
            </w:r>
            <w:r w:rsidR="004107AF" w:rsidRPr="004A2A60">
              <w:rPr>
                <w:b/>
                <w:sz w:val="20"/>
                <w:szCs w:val="20"/>
                <w:lang w:val="es-CO"/>
              </w:rPr>
              <w:t>:</w:t>
            </w:r>
          </w:p>
        </w:tc>
        <w:tc>
          <w:tcPr>
            <w:tcW w:w="5596" w:type="dxa"/>
          </w:tcPr>
          <w:p w14:paraId="5C619C03" w14:textId="77777777" w:rsidR="008E2E61" w:rsidRPr="004A2A60" w:rsidRDefault="008E2E61" w:rsidP="0001186D">
            <w:pPr>
              <w:rPr>
                <w:sz w:val="22"/>
                <w:szCs w:val="22"/>
                <w:lang w:val="es-CO"/>
              </w:rPr>
            </w:pPr>
          </w:p>
        </w:tc>
      </w:tr>
      <w:tr w:rsidR="004107AF" w:rsidRPr="004A2A60" w14:paraId="686F154C" w14:textId="77777777" w:rsidTr="004A2A60">
        <w:trPr>
          <w:trHeight w:val="401"/>
          <w:jc w:val="center"/>
        </w:trPr>
        <w:tc>
          <w:tcPr>
            <w:tcW w:w="4731" w:type="dxa"/>
            <w:vAlign w:val="center"/>
          </w:tcPr>
          <w:p w14:paraId="6960E2FD" w14:textId="2FF7BD4F" w:rsidR="004107AF" w:rsidRPr="004A2A60" w:rsidRDefault="004107AF" w:rsidP="00BE765B">
            <w:pPr>
              <w:rPr>
                <w:b/>
                <w:sz w:val="20"/>
                <w:szCs w:val="20"/>
                <w:lang w:val="es-CO"/>
              </w:rPr>
            </w:pPr>
            <w:r w:rsidRPr="004A2A60">
              <w:rPr>
                <w:b/>
                <w:sz w:val="20"/>
                <w:szCs w:val="20"/>
                <w:lang w:val="es-CO"/>
              </w:rPr>
              <w:t>NIT</w:t>
            </w:r>
            <w:r w:rsidR="00524E66" w:rsidRPr="004A2A60">
              <w:rPr>
                <w:b/>
                <w:sz w:val="20"/>
                <w:szCs w:val="20"/>
                <w:lang w:val="es-CO"/>
              </w:rPr>
              <w:t xml:space="preserve">/ Identificación de la empresa: </w:t>
            </w:r>
          </w:p>
        </w:tc>
        <w:tc>
          <w:tcPr>
            <w:tcW w:w="5596" w:type="dxa"/>
          </w:tcPr>
          <w:p w14:paraId="44F0E431" w14:textId="3EE2F5C4" w:rsidR="004107AF" w:rsidRPr="004A2A60" w:rsidRDefault="004107AF" w:rsidP="0001186D">
            <w:pPr>
              <w:rPr>
                <w:sz w:val="22"/>
                <w:szCs w:val="22"/>
                <w:lang w:val="es-CO"/>
              </w:rPr>
            </w:pPr>
          </w:p>
        </w:tc>
      </w:tr>
      <w:tr w:rsidR="00993EAE" w:rsidRPr="004A2A60" w14:paraId="2439F22F" w14:textId="77777777" w:rsidTr="004A2A60">
        <w:trPr>
          <w:trHeight w:val="420"/>
          <w:jc w:val="center"/>
        </w:trPr>
        <w:tc>
          <w:tcPr>
            <w:tcW w:w="4731" w:type="dxa"/>
            <w:vAlign w:val="center"/>
          </w:tcPr>
          <w:p w14:paraId="0890FB39" w14:textId="77777777" w:rsidR="00993EAE" w:rsidRPr="004A2A60" w:rsidRDefault="008E2E61" w:rsidP="00BE765B">
            <w:pPr>
              <w:rPr>
                <w:b/>
                <w:sz w:val="20"/>
                <w:szCs w:val="20"/>
                <w:lang w:val="es-CO"/>
              </w:rPr>
            </w:pPr>
            <w:r w:rsidRPr="004A2A60">
              <w:rPr>
                <w:b/>
                <w:sz w:val="20"/>
                <w:szCs w:val="20"/>
                <w:lang w:val="es-CO"/>
              </w:rPr>
              <w:t>Dirección</w:t>
            </w:r>
            <w:r w:rsidR="004107AF" w:rsidRPr="004A2A60">
              <w:rPr>
                <w:b/>
                <w:sz w:val="20"/>
                <w:szCs w:val="20"/>
                <w:lang w:val="es-CO"/>
              </w:rPr>
              <w:t>:</w:t>
            </w:r>
          </w:p>
        </w:tc>
        <w:tc>
          <w:tcPr>
            <w:tcW w:w="5596" w:type="dxa"/>
          </w:tcPr>
          <w:p w14:paraId="3D0281CA" w14:textId="77777777" w:rsidR="00993EAE" w:rsidRPr="004A2A60" w:rsidRDefault="00993EAE" w:rsidP="0001186D">
            <w:pPr>
              <w:rPr>
                <w:sz w:val="22"/>
                <w:szCs w:val="22"/>
                <w:lang w:val="es-CO"/>
              </w:rPr>
            </w:pPr>
          </w:p>
        </w:tc>
      </w:tr>
      <w:tr w:rsidR="00993EAE" w:rsidRPr="004A2A60" w14:paraId="2D64B58B" w14:textId="77777777" w:rsidTr="004A2A60">
        <w:trPr>
          <w:trHeight w:val="398"/>
          <w:jc w:val="center"/>
        </w:trPr>
        <w:tc>
          <w:tcPr>
            <w:tcW w:w="4731" w:type="dxa"/>
            <w:vAlign w:val="center"/>
          </w:tcPr>
          <w:p w14:paraId="5E0CB9B5" w14:textId="77777777" w:rsidR="00993EAE" w:rsidRPr="004A2A60" w:rsidRDefault="008E2E61" w:rsidP="00BE765B">
            <w:pPr>
              <w:rPr>
                <w:b/>
                <w:sz w:val="20"/>
                <w:szCs w:val="20"/>
                <w:lang w:val="es-CO"/>
              </w:rPr>
            </w:pPr>
            <w:r w:rsidRPr="004A2A60">
              <w:rPr>
                <w:b/>
                <w:sz w:val="20"/>
                <w:szCs w:val="20"/>
                <w:lang w:val="es-CO"/>
              </w:rPr>
              <w:t>Nombre del Contacto</w:t>
            </w:r>
            <w:r w:rsidR="004107AF" w:rsidRPr="004A2A60">
              <w:rPr>
                <w:b/>
                <w:sz w:val="20"/>
                <w:szCs w:val="20"/>
                <w:lang w:val="es-CO"/>
              </w:rPr>
              <w:t>:</w:t>
            </w:r>
          </w:p>
        </w:tc>
        <w:tc>
          <w:tcPr>
            <w:tcW w:w="5596" w:type="dxa"/>
          </w:tcPr>
          <w:p w14:paraId="293D3D48" w14:textId="77777777" w:rsidR="00993EAE" w:rsidRPr="004A2A60" w:rsidRDefault="00993EAE" w:rsidP="0001186D">
            <w:pPr>
              <w:rPr>
                <w:sz w:val="22"/>
                <w:szCs w:val="22"/>
                <w:lang w:val="es-CO"/>
              </w:rPr>
            </w:pPr>
          </w:p>
        </w:tc>
      </w:tr>
      <w:tr w:rsidR="008E2E61" w:rsidRPr="004A2A60" w14:paraId="5B2B651D" w14:textId="77777777" w:rsidTr="004A2A60">
        <w:trPr>
          <w:trHeight w:val="418"/>
          <w:jc w:val="center"/>
        </w:trPr>
        <w:tc>
          <w:tcPr>
            <w:tcW w:w="4731" w:type="dxa"/>
            <w:vAlign w:val="center"/>
          </w:tcPr>
          <w:p w14:paraId="0B956CCB" w14:textId="77777777" w:rsidR="008E2E61" w:rsidRPr="004A2A60" w:rsidRDefault="008E2E61" w:rsidP="00BE765B">
            <w:pPr>
              <w:rPr>
                <w:b/>
                <w:sz w:val="20"/>
                <w:szCs w:val="20"/>
                <w:lang w:val="es-CO"/>
              </w:rPr>
            </w:pPr>
            <w:r w:rsidRPr="004A2A60">
              <w:rPr>
                <w:b/>
                <w:sz w:val="20"/>
                <w:szCs w:val="20"/>
                <w:lang w:val="es-CO"/>
              </w:rPr>
              <w:t>Cargo del Contacto</w:t>
            </w:r>
            <w:r w:rsidR="004107AF" w:rsidRPr="004A2A60">
              <w:rPr>
                <w:b/>
                <w:sz w:val="20"/>
                <w:szCs w:val="20"/>
                <w:lang w:val="es-CO"/>
              </w:rPr>
              <w:t>:</w:t>
            </w:r>
          </w:p>
        </w:tc>
        <w:tc>
          <w:tcPr>
            <w:tcW w:w="5596" w:type="dxa"/>
          </w:tcPr>
          <w:p w14:paraId="7E7B4C4F" w14:textId="77777777" w:rsidR="008E2E61" w:rsidRPr="004A2A60" w:rsidRDefault="008E2E61" w:rsidP="0001186D">
            <w:pPr>
              <w:rPr>
                <w:sz w:val="22"/>
                <w:szCs w:val="22"/>
                <w:lang w:val="es-CO"/>
              </w:rPr>
            </w:pPr>
          </w:p>
        </w:tc>
      </w:tr>
      <w:tr w:rsidR="00993EAE" w:rsidRPr="004A2A60" w14:paraId="279CB6B2" w14:textId="77777777" w:rsidTr="004A2A60">
        <w:trPr>
          <w:trHeight w:val="410"/>
          <w:jc w:val="center"/>
        </w:trPr>
        <w:tc>
          <w:tcPr>
            <w:tcW w:w="4731" w:type="dxa"/>
            <w:vAlign w:val="center"/>
          </w:tcPr>
          <w:p w14:paraId="2AD2F176" w14:textId="405BE9AD" w:rsidR="00993EAE" w:rsidRPr="004A2A60" w:rsidRDefault="008E2E61" w:rsidP="00BE765B">
            <w:pPr>
              <w:rPr>
                <w:b/>
                <w:sz w:val="20"/>
                <w:szCs w:val="20"/>
                <w:lang w:val="es-CO"/>
              </w:rPr>
            </w:pPr>
            <w:r w:rsidRPr="004A2A60">
              <w:rPr>
                <w:b/>
                <w:sz w:val="20"/>
                <w:szCs w:val="20"/>
                <w:lang w:val="es-CO"/>
              </w:rPr>
              <w:t>Teléfono (s) Fijo (s)</w:t>
            </w:r>
            <w:r w:rsidR="004A2A60" w:rsidRPr="004A2A60">
              <w:rPr>
                <w:b/>
                <w:sz w:val="20"/>
                <w:szCs w:val="20"/>
                <w:lang w:val="es-CO"/>
              </w:rPr>
              <w:t xml:space="preserve"> con indicativo del país</w:t>
            </w:r>
            <w:r w:rsidR="0001186D" w:rsidRPr="004A2A60">
              <w:rPr>
                <w:b/>
                <w:sz w:val="20"/>
                <w:szCs w:val="20"/>
                <w:lang w:val="es-CO"/>
              </w:rPr>
              <w:t>:</w:t>
            </w:r>
          </w:p>
        </w:tc>
        <w:tc>
          <w:tcPr>
            <w:tcW w:w="5596" w:type="dxa"/>
          </w:tcPr>
          <w:p w14:paraId="7986133B" w14:textId="77777777" w:rsidR="00993EAE" w:rsidRPr="004A2A60" w:rsidRDefault="00993EAE" w:rsidP="0001186D">
            <w:pPr>
              <w:rPr>
                <w:sz w:val="22"/>
                <w:szCs w:val="22"/>
                <w:lang w:val="es-CO"/>
              </w:rPr>
            </w:pPr>
          </w:p>
        </w:tc>
      </w:tr>
      <w:tr w:rsidR="008E2E61" w:rsidRPr="004A2A60" w14:paraId="6632812E" w14:textId="77777777" w:rsidTr="004A2A60">
        <w:trPr>
          <w:trHeight w:val="402"/>
          <w:jc w:val="center"/>
        </w:trPr>
        <w:tc>
          <w:tcPr>
            <w:tcW w:w="4731" w:type="dxa"/>
            <w:vAlign w:val="center"/>
          </w:tcPr>
          <w:p w14:paraId="421992AC" w14:textId="77777777" w:rsidR="008E2E61" w:rsidRPr="004A2A60" w:rsidRDefault="008E2E61" w:rsidP="00BE765B">
            <w:pPr>
              <w:rPr>
                <w:b/>
                <w:sz w:val="20"/>
                <w:szCs w:val="20"/>
                <w:lang w:val="es-CO"/>
              </w:rPr>
            </w:pPr>
            <w:r w:rsidRPr="004A2A60">
              <w:rPr>
                <w:b/>
                <w:sz w:val="20"/>
                <w:szCs w:val="20"/>
                <w:lang w:val="es-CO"/>
              </w:rPr>
              <w:t>Teléfono (s) Móvil (es)</w:t>
            </w:r>
            <w:r w:rsidR="0001186D" w:rsidRPr="004A2A60">
              <w:rPr>
                <w:b/>
                <w:sz w:val="20"/>
                <w:szCs w:val="20"/>
                <w:lang w:val="es-CO"/>
              </w:rPr>
              <w:t>:</w:t>
            </w:r>
          </w:p>
        </w:tc>
        <w:tc>
          <w:tcPr>
            <w:tcW w:w="5596" w:type="dxa"/>
          </w:tcPr>
          <w:p w14:paraId="6A1C9950" w14:textId="77777777" w:rsidR="008E2E61" w:rsidRPr="004A2A60" w:rsidRDefault="008E2E61" w:rsidP="0001186D">
            <w:pPr>
              <w:rPr>
                <w:sz w:val="22"/>
                <w:szCs w:val="22"/>
                <w:lang w:val="es-CO"/>
              </w:rPr>
            </w:pPr>
          </w:p>
        </w:tc>
      </w:tr>
      <w:tr w:rsidR="00993EAE" w:rsidRPr="004A2A60" w14:paraId="2583C8B3" w14:textId="77777777" w:rsidTr="004A2A60">
        <w:trPr>
          <w:trHeight w:val="348"/>
          <w:jc w:val="center"/>
        </w:trPr>
        <w:tc>
          <w:tcPr>
            <w:tcW w:w="4731" w:type="dxa"/>
            <w:vAlign w:val="center"/>
          </w:tcPr>
          <w:p w14:paraId="3A92A9DD" w14:textId="77777777" w:rsidR="00993EAE" w:rsidRPr="004A2A60" w:rsidRDefault="008E2E61" w:rsidP="00BE765B">
            <w:pPr>
              <w:rPr>
                <w:b/>
                <w:sz w:val="20"/>
                <w:szCs w:val="20"/>
                <w:lang w:val="es-CO"/>
              </w:rPr>
            </w:pPr>
            <w:r w:rsidRPr="004A2A60">
              <w:rPr>
                <w:b/>
                <w:sz w:val="20"/>
                <w:szCs w:val="20"/>
                <w:lang w:val="es-CO"/>
              </w:rPr>
              <w:t>Correo Electrónico</w:t>
            </w:r>
            <w:r w:rsidR="0001186D" w:rsidRPr="004A2A60">
              <w:rPr>
                <w:b/>
                <w:sz w:val="20"/>
                <w:szCs w:val="20"/>
                <w:lang w:val="es-CO"/>
              </w:rPr>
              <w:t>:</w:t>
            </w:r>
          </w:p>
        </w:tc>
        <w:tc>
          <w:tcPr>
            <w:tcW w:w="5596" w:type="dxa"/>
          </w:tcPr>
          <w:p w14:paraId="278B4932" w14:textId="77777777" w:rsidR="00993EAE" w:rsidRPr="004A2A60" w:rsidRDefault="00993EAE" w:rsidP="0001186D">
            <w:pPr>
              <w:rPr>
                <w:sz w:val="22"/>
                <w:szCs w:val="22"/>
                <w:lang w:val="es-CO"/>
              </w:rPr>
            </w:pPr>
          </w:p>
        </w:tc>
      </w:tr>
    </w:tbl>
    <w:p w14:paraId="4BB74415" w14:textId="77777777" w:rsidR="004107AF" w:rsidRPr="00352C37" w:rsidRDefault="004107AF" w:rsidP="00993EAE">
      <w:pPr>
        <w:jc w:val="center"/>
        <w:rPr>
          <w:sz w:val="22"/>
          <w:szCs w:val="22"/>
          <w:lang w:val="es-CO"/>
        </w:rPr>
      </w:pPr>
    </w:p>
    <w:tbl>
      <w:tblPr>
        <w:tblStyle w:val="Tablaconcuadrcula"/>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536"/>
        <w:gridCol w:w="5656"/>
      </w:tblGrid>
      <w:tr w:rsidR="004107AF" w:rsidRPr="001E2F27" w14:paraId="42297749" w14:textId="77777777" w:rsidTr="00B43EFA">
        <w:trPr>
          <w:jc w:val="center"/>
        </w:trPr>
        <w:tc>
          <w:tcPr>
            <w:tcW w:w="10327" w:type="dxa"/>
            <w:gridSpan w:val="2"/>
            <w:tcBorders>
              <w:top w:val="single" w:sz="12" w:space="0" w:color="auto"/>
              <w:bottom w:val="single" w:sz="12" w:space="0" w:color="auto"/>
            </w:tcBorders>
            <w:shd w:val="pct10" w:color="auto" w:fill="auto"/>
          </w:tcPr>
          <w:p w14:paraId="03432685" w14:textId="7348DE95" w:rsidR="00ED708A" w:rsidRPr="00ED708A" w:rsidRDefault="00A53B2A" w:rsidP="00846CF6">
            <w:pPr>
              <w:jc w:val="center"/>
              <w:rPr>
                <w:b/>
                <w:sz w:val="22"/>
                <w:szCs w:val="22"/>
                <w:lang w:val="es-CO"/>
              </w:rPr>
            </w:pPr>
            <w:r>
              <w:rPr>
                <w:b/>
                <w:sz w:val="22"/>
                <w:szCs w:val="22"/>
                <w:lang w:val="es-CO"/>
              </w:rPr>
              <w:t>DATOS DEL</w:t>
            </w:r>
            <w:r w:rsidR="007E0E96">
              <w:rPr>
                <w:b/>
                <w:sz w:val="22"/>
                <w:szCs w:val="22"/>
                <w:lang w:val="es-CO"/>
              </w:rPr>
              <w:t xml:space="preserve"> </w:t>
            </w:r>
            <w:r w:rsidR="00ED708A">
              <w:rPr>
                <w:b/>
                <w:sz w:val="22"/>
                <w:szCs w:val="22"/>
                <w:lang w:val="es-CO"/>
              </w:rPr>
              <w:t xml:space="preserve">PROGRAMA </w:t>
            </w:r>
            <w:r w:rsidR="007E0E96">
              <w:rPr>
                <w:b/>
                <w:sz w:val="22"/>
                <w:szCs w:val="22"/>
                <w:lang w:val="es-CO"/>
              </w:rPr>
              <w:t>ENSAYO</w:t>
            </w:r>
            <w:r w:rsidR="00ED708A">
              <w:rPr>
                <w:b/>
                <w:sz w:val="22"/>
                <w:szCs w:val="22"/>
                <w:lang w:val="es-CO"/>
              </w:rPr>
              <w:t>S</w:t>
            </w:r>
            <w:r w:rsidR="004107AF" w:rsidRPr="00352C37">
              <w:rPr>
                <w:b/>
                <w:sz w:val="22"/>
                <w:szCs w:val="22"/>
                <w:lang w:val="es-CO"/>
              </w:rPr>
              <w:t xml:space="preserve"> DE APTITUD</w:t>
            </w:r>
          </w:p>
        </w:tc>
      </w:tr>
      <w:tr w:rsidR="004107AF" w:rsidRPr="001E2F27" w14:paraId="75E5CF23" w14:textId="77777777" w:rsidTr="004A2A60">
        <w:trPr>
          <w:trHeight w:val="427"/>
          <w:jc w:val="center"/>
        </w:trPr>
        <w:tc>
          <w:tcPr>
            <w:tcW w:w="4589" w:type="dxa"/>
            <w:tcBorders>
              <w:top w:val="single" w:sz="12" w:space="0" w:color="auto"/>
            </w:tcBorders>
            <w:vAlign w:val="center"/>
          </w:tcPr>
          <w:p w14:paraId="4BD2037D" w14:textId="77777777" w:rsidR="004107AF" w:rsidRPr="0081711E" w:rsidRDefault="004107AF" w:rsidP="00BE765B">
            <w:pPr>
              <w:rPr>
                <w:b/>
                <w:sz w:val="20"/>
                <w:szCs w:val="20"/>
                <w:lang w:val="es-CO"/>
              </w:rPr>
            </w:pPr>
            <w:r w:rsidRPr="0081711E">
              <w:rPr>
                <w:b/>
                <w:sz w:val="20"/>
                <w:szCs w:val="20"/>
                <w:lang w:val="es-CO"/>
              </w:rPr>
              <w:t>Nombre del Programa de Ensayos de Aptitud:</w:t>
            </w:r>
          </w:p>
        </w:tc>
        <w:tc>
          <w:tcPr>
            <w:tcW w:w="5738" w:type="dxa"/>
            <w:tcBorders>
              <w:top w:val="single" w:sz="12" w:space="0" w:color="auto"/>
            </w:tcBorders>
            <w:vAlign w:val="center"/>
          </w:tcPr>
          <w:p w14:paraId="52DCA654" w14:textId="3BA449BA" w:rsidR="00450F07" w:rsidRPr="0081711E" w:rsidRDefault="00B43EFA" w:rsidP="00F551F3">
            <w:pPr>
              <w:jc w:val="both"/>
              <w:rPr>
                <w:sz w:val="20"/>
                <w:szCs w:val="20"/>
                <w:lang w:val="es-CO"/>
              </w:rPr>
            </w:pPr>
            <w:r>
              <w:rPr>
                <w:sz w:val="20"/>
                <w:szCs w:val="20"/>
                <w:lang w:val="es-CO"/>
              </w:rPr>
              <w:t xml:space="preserve">Seleccione en el anexo el programa en el cual va a participar </w:t>
            </w:r>
          </w:p>
        </w:tc>
      </w:tr>
      <w:tr w:rsidR="004107AF" w:rsidRPr="001E2F27" w14:paraId="2C2DF88A" w14:textId="77777777" w:rsidTr="00BE765B">
        <w:trPr>
          <w:jc w:val="center"/>
        </w:trPr>
        <w:tc>
          <w:tcPr>
            <w:tcW w:w="4589" w:type="dxa"/>
            <w:vAlign w:val="center"/>
          </w:tcPr>
          <w:p w14:paraId="0C485DC4" w14:textId="77777777" w:rsidR="004107AF" w:rsidRPr="0081711E" w:rsidRDefault="004107AF" w:rsidP="00BE765B">
            <w:pPr>
              <w:rPr>
                <w:b/>
                <w:sz w:val="20"/>
                <w:szCs w:val="20"/>
                <w:lang w:val="es-CO"/>
              </w:rPr>
            </w:pPr>
            <w:r w:rsidRPr="0081711E">
              <w:rPr>
                <w:b/>
                <w:sz w:val="20"/>
                <w:szCs w:val="20"/>
                <w:lang w:val="es-CO"/>
              </w:rPr>
              <w:t>N</w:t>
            </w:r>
            <w:r w:rsidR="0001186D" w:rsidRPr="0081711E">
              <w:rPr>
                <w:b/>
                <w:sz w:val="20"/>
                <w:szCs w:val="20"/>
                <w:lang w:val="es-CO"/>
              </w:rPr>
              <w:t xml:space="preserve">orma </w:t>
            </w:r>
            <w:r w:rsidR="006C66D7" w:rsidRPr="0081711E">
              <w:rPr>
                <w:b/>
                <w:sz w:val="20"/>
                <w:szCs w:val="20"/>
                <w:lang w:val="es-CO"/>
              </w:rPr>
              <w:t>de Referencia a usar por el Participante</w:t>
            </w:r>
            <w:r w:rsidR="0001186D" w:rsidRPr="0081711E">
              <w:rPr>
                <w:b/>
                <w:sz w:val="20"/>
                <w:szCs w:val="20"/>
                <w:lang w:val="es-CO"/>
              </w:rPr>
              <w:t>:</w:t>
            </w:r>
          </w:p>
        </w:tc>
        <w:tc>
          <w:tcPr>
            <w:tcW w:w="5738" w:type="dxa"/>
            <w:vAlign w:val="center"/>
          </w:tcPr>
          <w:p w14:paraId="4F41D8FB" w14:textId="057C5004" w:rsidR="004107AF" w:rsidRPr="0081711E" w:rsidRDefault="00BE765B" w:rsidP="00F551F3">
            <w:pPr>
              <w:jc w:val="both"/>
              <w:rPr>
                <w:sz w:val="20"/>
                <w:szCs w:val="20"/>
                <w:lang w:val="es-CO"/>
              </w:rPr>
            </w:pPr>
            <w:r>
              <w:rPr>
                <w:sz w:val="20"/>
                <w:szCs w:val="20"/>
                <w:lang w:val="es-CO"/>
              </w:rPr>
              <w:t xml:space="preserve">Escriba en el anexo la norma de referencia que usa en su laboratorio </w:t>
            </w:r>
          </w:p>
        </w:tc>
      </w:tr>
      <w:tr w:rsidR="0001186D" w:rsidRPr="00ED708A" w14:paraId="029D6079" w14:textId="77777777" w:rsidTr="00BE765B">
        <w:trPr>
          <w:jc w:val="center"/>
        </w:trPr>
        <w:tc>
          <w:tcPr>
            <w:tcW w:w="4589" w:type="dxa"/>
            <w:vAlign w:val="center"/>
          </w:tcPr>
          <w:p w14:paraId="7AA49A6D" w14:textId="77777777" w:rsidR="004107AF" w:rsidRPr="0081711E" w:rsidRDefault="006C66D7" w:rsidP="00BE765B">
            <w:pPr>
              <w:rPr>
                <w:b/>
                <w:sz w:val="20"/>
                <w:szCs w:val="20"/>
              </w:rPr>
            </w:pPr>
            <w:r w:rsidRPr="0081711E">
              <w:rPr>
                <w:b/>
                <w:sz w:val="20"/>
                <w:szCs w:val="20"/>
                <w:lang w:val="es-CO"/>
              </w:rPr>
              <w:t>Mensurando</w:t>
            </w:r>
            <w:r w:rsidR="00ED708A">
              <w:rPr>
                <w:b/>
                <w:sz w:val="20"/>
                <w:szCs w:val="20"/>
                <w:lang w:val="es-CO"/>
              </w:rPr>
              <w:t xml:space="preserve"> (s)</w:t>
            </w:r>
            <w:r w:rsidR="0001186D" w:rsidRPr="0081711E">
              <w:rPr>
                <w:b/>
                <w:sz w:val="20"/>
                <w:szCs w:val="20"/>
                <w:lang w:val="es-CO"/>
              </w:rPr>
              <w:t>:</w:t>
            </w:r>
          </w:p>
        </w:tc>
        <w:tc>
          <w:tcPr>
            <w:tcW w:w="5738" w:type="dxa"/>
            <w:vAlign w:val="center"/>
          </w:tcPr>
          <w:p w14:paraId="17C52EB4" w14:textId="0A13A5DA" w:rsidR="004107AF" w:rsidRPr="0081711E" w:rsidRDefault="00BE765B" w:rsidP="00F551F3">
            <w:pPr>
              <w:jc w:val="both"/>
              <w:rPr>
                <w:sz w:val="20"/>
                <w:szCs w:val="20"/>
                <w:lang w:val="es-CO"/>
              </w:rPr>
            </w:pPr>
            <w:r>
              <w:rPr>
                <w:sz w:val="20"/>
                <w:szCs w:val="20"/>
                <w:lang w:val="es-CO"/>
              </w:rPr>
              <w:t xml:space="preserve">Escriba </w:t>
            </w:r>
            <w:r w:rsidRPr="00BE765B">
              <w:rPr>
                <w:sz w:val="20"/>
                <w:szCs w:val="20"/>
                <w:lang w:val="es-CO"/>
              </w:rPr>
              <w:t xml:space="preserve">en el anexo </w:t>
            </w:r>
            <w:r w:rsidR="008C11F0">
              <w:rPr>
                <w:sz w:val="20"/>
                <w:szCs w:val="20"/>
                <w:lang w:val="es-CO"/>
              </w:rPr>
              <w:t xml:space="preserve">mensurando relacionado a </w:t>
            </w:r>
            <w:r>
              <w:rPr>
                <w:sz w:val="20"/>
                <w:szCs w:val="20"/>
                <w:lang w:val="es-CO"/>
              </w:rPr>
              <w:t xml:space="preserve">su participación </w:t>
            </w:r>
          </w:p>
        </w:tc>
      </w:tr>
      <w:tr w:rsidR="0001186D" w:rsidRPr="00EC4E7C" w14:paraId="53EDAA73" w14:textId="77777777" w:rsidTr="004A2A60">
        <w:trPr>
          <w:trHeight w:val="462"/>
          <w:jc w:val="center"/>
        </w:trPr>
        <w:tc>
          <w:tcPr>
            <w:tcW w:w="4589" w:type="dxa"/>
            <w:vAlign w:val="center"/>
          </w:tcPr>
          <w:p w14:paraId="6A8AB475" w14:textId="77777777" w:rsidR="004107AF" w:rsidRPr="0081711E" w:rsidRDefault="008C6CF7" w:rsidP="00BE765B">
            <w:pPr>
              <w:rPr>
                <w:b/>
                <w:sz w:val="20"/>
                <w:szCs w:val="20"/>
                <w:lang w:val="es-CO"/>
              </w:rPr>
            </w:pPr>
            <w:r w:rsidRPr="0081711E">
              <w:rPr>
                <w:b/>
                <w:sz w:val="20"/>
                <w:szCs w:val="20"/>
                <w:lang w:val="es-CO"/>
              </w:rPr>
              <w:t>¿</w:t>
            </w:r>
            <w:r w:rsidR="00EC4E7C">
              <w:rPr>
                <w:b/>
                <w:sz w:val="20"/>
                <w:szCs w:val="20"/>
                <w:lang w:val="es-CO"/>
              </w:rPr>
              <w:t xml:space="preserve">Su Método </w:t>
            </w:r>
            <w:r w:rsidR="0019541E" w:rsidRPr="0081711E">
              <w:rPr>
                <w:b/>
                <w:sz w:val="20"/>
                <w:szCs w:val="20"/>
                <w:lang w:val="es-CO"/>
              </w:rPr>
              <w:t xml:space="preserve">está </w:t>
            </w:r>
            <w:r w:rsidR="0001186D" w:rsidRPr="0081711E">
              <w:rPr>
                <w:b/>
                <w:sz w:val="20"/>
                <w:szCs w:val="20"/>
                <w:lang w:val="es-CO"/>
              </w:rPr>
              <w:t>Acreditado</w:t>
            </w:r>
            <w:r w:rsidR="0019541E" w:rsidRPr="0081711E">
              <w:rPr>
                <w:b/>
                <w:sz w:val="20"/>
                <w:szCs w:val="20"/>
                <w:lang w:val="es-CO"/>
              </w:rPr>
              <w:t>?:</w:t>
            </w:r>
            <w:r w:rsidR="0001186D" w:rsidRPr="0081711E">
              <w:rPr>
                <w:b/>
                <w:sz w:val="20"/>
                <w:szCs w:val="20"/>
                <w:lang w:val="es-CO"/>
              </w:rPr>
              <w:t xml:space="preserve"> (SI / NO)</w:t>
            </w:r>
          </w:p>
        </w:tc>
        <w:tc>
          <w:tcPr>
            <w:tcW w:w="5738" w:type="dxa"/>
            <w:vAlign w:val="center"/>
          </w:tcPr>
          <w:p w14:paraId="6639D6AD" w14:textId="77777777" w:rsidR="004107AF" w:rsidRPr="0081711E" w:rsidRDefault="004107AF" w:rsidP="00BE765B">
            <w:pPr>
              <w:rPr>
                <w:sz w:val="20"/>
                <w:szCs w:val="20"/>
                <w:lang w:val="es-CO"/>
              </w:rPr>
            </w:pPr>
          </w:p>
        </w:tc>
      </w:tr>
      <w:tr w:rsidR="0001186D" w:rsidRPr="00EC4E7C" w14:paraId="5A1E4B47" w14:textId="77777777" w:rsidTr="004A2A60">
        <w:trPr>
          <w:trHeight w:val="548"/>
          <w:jc w:val="center"/>
        </w:trPr>
        <w:tc>
          <w:tcPr>
            <w:tcW w:w="4589" w:type="dxa"/>
            <w:vAlign w:val="center"/>
          </w:tcPr>
          <w:p w14:paraId="3048745C" w14:textId="77777777" w:rsidR="004107AF" w:rsidRPr="0081711E" w:rsidRDefault="0001186D" w:rsidP="00BE765B">
            <w:pPr>
              <w:rPr>
                <w:b/>
                <w:sz w:val="20"/>
                <w:szCs w:val="20"/>
                <w:lang w:val="es-CO"/>
              </w:rPr>
            </w:pPr>
            <w:r w:rsidRPr="0081711E">
              <w:rPr>
                <w:b/>
                <w:sz w:val="20"/>
                <w:szCs w:val="20"/>
                <w:lang w:val="es-CO"/>
              </w:rPr>
              <w:t>Nombre del Organismo con quien está Acreditado</w:t>
            </w:r>
            <w:r w:rsidR="00EC4E7C">
              <w:rPr>
                <w:b/>
                <w:sz w:val="20"/>
                <w:szCs w:val="20"/>
                <w:lang w:val="es-CO"/>
              </w:rPr>
              <w:t xml:space="preserve"> (Si Aplica)</w:t>
            </w:r>
            <w:r w:rsidRPr="0081711E">
              <w:rPr>
                <w:b/>
                <w:sz w:val="20"/>
                <w:szCs w:val="20"/>
                <w:lang w:val="es-CO"/>
              </w:rPr>
              <w:t>:</w:t>
            </w:r>
          </w:p>
        </w:tc>
        <w:tc>
          <w:tcPr>
            <w:tcW w:w="5738" w:type="dxa"/>
            <w:vAlign w:val="center"/>
          </w:tcPr>
          <w:p w14:paraId="66A4C4C9" w14:textId="77777777" w:rsidR="004107AF" w:rsidRPr="0081711E" w:rsidRDefault="004107AF" w:rsidP="00BE765B">
            <w:pPr>
              <w:rPr>
                <w:sz w:val="20"/>
                <w:szCs w:val="20"/>
                <w:lang w:val="es-CO"/>
              </w:rPr>
            </w:pPr>
          </w:p>
        </w:tc>
      </w:tr>
      <w:tr w:rsidR="00267AF6" w:rsidRPr="00EC4E7C" w14:paraId="302B2E39" w14:textId="77777777" w:rsidTr="004A2A60">
        <w:trPr>
          <w:trHeight w:val="400"/>
          <w:jc w:val="center"/>
        </w:trPr>
        <w:tc>
          <w:tcPr>
            <w:tcW w:w="4589" w:type="dxa"/>
            <w:vAlign w:val="center"/>
          </w:tcPr>
          <w:p w14:paraId="573AD116" w14:textId="77777777" w:rsidR="00267AF6" w:rsidRPr="0081711E" w:rsidRDefault="00267AF6" w:rsidP="00BE765B">
            <w:pPr>
              <w:rPr>
                <w:b/>
                <w:sz w:val="20"/>
                <w:szCs w:val="20"/>
                <w:lang w:val="es-CO"/>
              </w:rPr>
            </w:pPr>
            <w:r>
              <w:rPr>
                <w:b/>
                <w:sz w:val="20"/>
                <w:szCs w:val="20"/>
                <w:lang w:val="es-CO"/>
              </w:rPr>
              <w:t>Requiere servicio de Transporte: (SI/NO)</w:t>
            </w:r>
          </w:p>
        </w:tc>
        <w:tc>
          <w:tcPr>
            <w:tcW w:w="5738" w:type="dxa"/>
            <w:vAlign w:val="center"/>
          </w:tcPr>
          <w:p w14:paraId="06742139" w14:textId="77777777" w:rsidR="00267AF6" w:rsidRPr="0081711E" w:rsidRDefault="00267AF6" w:rsidP="00BE765B">
            <w:pPr>
              <w:rPr>
                <w:sz w:val="20"/>
                <w:szCs w:val="20"/>
                <w:lang w:val="es-CO"/>
              </w:rPr>
            </w:pPr>
          </w:p>
        </w:tc>
      </w:tr>
      <w:tr w:rsidR="000B1DA2" w:rsidRPr="00EC4E7C" w14:paraId="60214A36" w14:textId="77777777" w:rsidTr="00BE765B">
        <w:trPr>
          <w:jc w:val="center"/>
        </w:trPr>
        <w:tc>
          <w:tcPr>
            <w:tcW w:w="4589" w:type="dxa"/>
            <w:vAlign w:val="center"/>
          </w:tcPr>
          <w:p w14:paraId="52FD7062" w14:textId="32831B9F" w:rsidR="000B1DA2" w:rsidRDefault="000B1DA2" w:rsidP="00BE765B">
            <w:pPr>
              <w:rPr>
                <w:b/>
                <w:sz w:val="20"/>
                <w:szCs w:val="20"/>
                <w:lang w:val="es-CO"/>
              </w:rPr>
            </w:pPr>
            <w:r>
              <w:rPr>
                <w:b/>
                <w:sz w:val="20"/>
                <w:szCs w:val="20"/>
                <w:lang w:val="es-CO"/>
              </w:rPr>
              <w:t>Dirección envío para el Ítem de Ensayo (Si Aplica)</w:t>
            </w:r>
          </w:p>
        </w:tc>
        <w:tc>
          <w:tcPr>
            <w:tcW w:w="5738" w:type="dxa"/>
            <w:vAlign w:val="center"/>
          </w:tcPr>
          <w:p w14:paraId="5FCD401C" w14:textId="77777777" w:rsidR="000B1DA2" w:rsidRPr="0081711E" w:rsidRDefault="000B1DA2" w:rsidP="00BE765B">
            <w:pPr>
              <w:rPr>
                <w:sz w:val="20"/>
                <w:szCs w:val="20"/>
                <w:lang w:val="es-CO"/>
              </w:rPr>
            </w:pPr>
          </w:p>
        </w:tc>
      </w:tr>
      <w:tr w:rsidR="00352C37" w:rsidRPr="00352C37" w14:paraId="1FF328B2" w14:textId="77777777" w:rsidTr="00BE765B">
        <w:trPr>
          <w:trHeight w:val="538"/>
          <w:jc w:val="center"/>
        </w:trPr>
        <w:tc>
          <w:tcPr>
            <w:tcW w:w="10327" w:type="dxa"/>
            <w:gridSpan w:val="2"/>
            <w:vAlign w:val="center"/>
          </w:tcPr>
          <w:p w14:paraId="03990220" w14:textId="77777777" w:rsidR="00352C37" w:rsidRPr="0081711E" w:rsidRDefault="00352C37" w:rsidP="00BE765B">
            <w:pPr>
              <w:tabs>
                <w:tab w:val="center" w:pos="5055"/>
              </w:tabs>
              <w:rPr>
                <w:b/>
                <w:sz w:val="20"/>
                <w:szCs w:val="20"/>
                <w:lang w:val="es-CO"/>
              </w:rPr>
            </w:pPr>
            <w:r w:rsidRPr="0081711E">
              <w:rPr>
                <w:b/>
                <w:sz w:val="20"/>
                <w:szCs w:val="20"/>
                <w:lang w:val="es-CO"/>
              </w:rPr>
              <w:t>Observaciones:</w:t>
            </w:r>
            <w:r w:rsidR="00450F07" w:rsidRPr="0081711E">
              <w:rPr>
                <w:b/>
                <w:sz w:val="20"/>
                <w:szCs w:val="20"/>
                <w:lang w:val="es-CO"/>
              </w:rPr>
              <w:t xml:space="preserve">  </w:t>
            </w:r>
            <w:r w:rsidR="0081711E" w:rsidRPr="0081711E">
              <w:rPr>
                <w:sz w:val="20"/>
                <w:szCs w:val="20"/>
                <w:lang w:val="es-CO"/>
              </w:rPr>
              <w:tab/>
            </w:r>
          </w:p>
        </w:tc>
      </w:tr>
    </w:tbl>
    <w:p w14:paraId="2F0396CA" w14:textId="77777777" w:rsidR="00BE765B" w:rsidRDefault="00BE765B" w:rsidP="00F6546B">
      <w:pPr>
        <w:autoSpaceDE w:val="0"/>
        <w:autoSpaceDN w:val="0"/>
        <w:adjustRightInd w:val="0"/>
        <w:jc w:val="both"/>
        <w:rPr>
          <w:b/>
          <w:color w:val="000000"/>
          <w:sz w:val="18"/>
          <w:szCs w:val="18"/>
          <w:lang w:val="es-CO" w:eastAsia="es-CO"/>
        </w:rPr>
      </w:pPr>
    </w:p>
    <w:p w14:paraId="5D053D23" w14:textId="77777777" w:rsidR="004A2A60" w:rsidRDefault="004A2A60" w:rsidP="00F6546B">
      <w:pPr>
        <w:autoSpaceDE w:val="0"/>
        <w:autoSpaceDN w:val="0"/>
        <w:adjustRightInd w:val="0"/>
        <w:jc w:val="both"/>
        <w:rPr>
          <w:b/>
          <w:color w:val="000000"/>
          <w:sz w:val="18"/>
          <w:szCs w:val="18"/>
          <w:lang w:val="es-CO" w:eastAsia="es-CO"/>
        </w:rPr>
      </w:pPr>
    </w:p>
    <w:p w14:paraId="2D07599B" w14:textId="77777777" w:rsidR="004A2A60" w:rsidRDefault="004A2A60" w:rsidP="00F6546B">
      <w:pPr>
        <w:autoSpaceDE w:val="0"/>
        <w:autoSpaceDN w:val="0"/>
        <w:adjustRightInd w:val="0"/>
        <w:jc w:val="both"/>
        <w:rPr>
          <w:b/>
          <w:color w:val="000000"/>
          <w:sz w:val="18"/>
          <w:szCs w:val="18"/>
          <w:lang w:val="es-CO" w:eastAsia="es-CO"/>
        </w:rPr>
      </w:pPr>
    </w:p>
    <w:p w14:paraId="0E056CBF" w14:textId="77777777" w:rsidR="004A2A60" w:rsidRDefault="004A2A60" w:rsidP="00F6546B">
      <w:pPr>
        <w:autoSpaceDE w:val="0"/>
        <w:autoSpaceDN w:val="0"/>
        <w:adjustRightInd w:val="0"/>
        <w:jc w:val="both"/>
        <w:rPr>
          <w:b/>
          <w:color w:val="000000"/>
          <w:sz w:val="18"/>
          <w:szCs w:val="18"/>
          <w:lang w:val="es-CO" w:eastAsia="es-CO"/>
        </w:rPr>
      </w:pPr>
    </w:p>
    <w:p w14:paraId="0129A246" w14:textId="77777777" w:rsidR="004A2A60" w:rsidRDefault="004A2A60" w:rsidP="00F6546B">
      <w:pPr>
        <w:autoSpaceDE w:val="0"/>
        <w:autoSpaceDN w:val="0"/>
        <w:adjustRightInd w:val="0"/>
        <w:jc w:val="both"/>
        <w:rPr>
          <w:b/>
          <w:color w:val="000000"/>
          <w:sz w:val="18"/>
          <w:szCs w:val="18"/>
          <w:lang w:val="es-CO" w:eastAsia="es-CO"/>
        </w:rPr>
      </w:pPr>
    </w:p>
    <w:p w14:paraId="35430476" w14:textId="77777777" w:rsidR="004A2A60" w:rsidRDefault="004A2A60" w:rsidP="00F6546B">
      <w:pPr>
        <w:autoSpaceDE w:val="0"/>
        <w:autoSpaceDN w:val="0"/>
        <w:adjustRightInd w:val="0"/>
        <w:jc w:val="both"/>
        <w:rPr>
          <w:b/>
          <w:color w:val="000000"/>
          <w:sz w:val="18"/>
          <w:szCs w:val="18"/>
          <w:lang w:val="es-CO" w:eastAsia="es-CO"/>
        </w:rPr>
      </w:pPr>
    </w:p>
    <w:p w14:paraId="670F0313" w14:textId="77777777" w:rsidR="004A2A60" w:rsidRDefault="004A2A60" w:rsidP="00F6546B">
      <w:pPr>
        <w:autoSpaceDE w:val="0"/>
        <w:autoSpaceDN w:val="0"/>
        <w:adjustRightInd w:val="0"/>
        <w:jc w:val="both"/>
        <w:rPr>
          <w:b/>
          <w:color w:val="000000"/>
          <w:sz w:val="18"/>
          <w:szCs w:val="18"/>
          <w:lang w:val="es-CO" w:eastAsia="es-CO"/>
        </w:rPr>
      </w:pPr>
    </w:p>
    <w:p w14:paraId="41A56830" w14:textId="77777777" w:rsidR="003E2CA9" w:rsidRDefault="003E2CA9" w:rsidP="00F6546B">
      <w:pPr>
        <w:autoSpaceDE w:val="0"/>
        <w:autoSpaceDN w:val="0"/>
        <w:adjustRightInd w:val="0"/>
        <w:jc w:val="both"/>
        <w:rPr>
          <w:b/>
          <w:color w:val="000000"/>
          <w:sz w:val="18"/>
          <w:szCs w:val="18"/>
          <w:lang w:val="es-CO" w:eastAsia="es-CO"/>
        </w:rPr>
      </w:pPr>
    </w:p>
    <w:p w14:paraId="2AC506AF" w14:textId="77777777" w:rsidR="003E2CA9" w:rsidRDefault="003E2CA9" w:rsidP="00F6546B">
      <w:pPr>
        <w:autoSpaceDE w:val="0"/>
        <w:autoSpaceDN w:val="0"/>
        <w:adjustRightInd w:val="0"/>
        <w:jc w:val="both"/>
        <w:rPr>
          <w:b/>
          <w:color w:val="000000"/>
          <w:sz w:val="18"/>
          <w:szCs w:val="18"/>
          <w:lang w:val="es-CO" w:eastAsia="es-CO"/>
        </w:rPr>
      </w:pPr>
    </w:p>
    <w:p w14:paraId="463B1F78" w14:textId="77777777" w:rsidR="003E2CA9" w:rsidRDefault="003E2CA9" w:rsidP="00F6546B">
      <w:pPr>
        <w:autoSpaceDE w:val="0"/>
        <w:autoSpaceDN w:val="0"/>
        <w:adjustRightInd w:val="0"/>
        <w:jc w:val="both"/>
        <w:rPr>
          <w:b/>
          <w:color w:val="000000"/>
          <w:sz w:val="18"/>
          <w:szCs w:val="18"/>
          <w:lang w:val="es-CO" w:eastAsia="es-CO"/>
        </w:rPr>
      </w:pPr>
    </w:p>
    <w:p w14:paraId="45F5DDEF" w14:textId="77777777" w:rsidR="004A2A60" w:rsidRDefault="004A2A60" w:rsidP="00F6546B">
      <w:pPr>
        <w:autoSpaceDE w:val="0"/>
        <w:autoSpaceDN w:val="0"/>
        <w:adjustRightInd w:val="0"/>
        <w:jc w:val="both"/>
        <w:rPr>
          <w:b/>
          <w:color w:val="000000"/>
          <w:sz w:val="18"/>
          <w:szCs w:val="18"/>
          <w:lang w:val="es-CO" w:eastAsia="es-CO"/>
        </w:rPr>
      </w:pPr>
    </w:p>
    <w:p w14:paraId="044FFCE2" w14:textId="77777777" w:rsidR="004A2A60" w:rsidRDefault="004A2A60" w:rsidP="00F6546B">
      <w:pPr>
        <w:autoSpaceDE w:val="0"/>
        <w:autoSpaceDN w:val="0"/>
        <w:adjustRightInd w:val="0"/>
        <w:jc w:val="both"/>
        <w:rPr>
          <w:b/>
          <w:color w:val="000000"/>
          <w:sz w:val="18"/>
          <w:szCs w:val="18"/>
          <w:lang w:val="es-CO" w:eastAsia="es-CO"/>
        </w:rPr>
      </w:pPr>
    </w:p>
    <w:p w14:paraId="4E6CE870" w14:textId="77777777" w:rsidR="00735EED" w:rsidRDefault="00735EED" w:rsidP="00F6546B">
      <w:pPr>
        <w:autoSpaceDE w:val="0"/>
        <w:autoSpaceDN w:val="0"/>
        <w:adjustRightInd w:val="0"/>
        <w:jc w:val="both"/>
        <w:rPr>
          <w:b/>
          <w:color w:val="000000"/>
          <w:sz w:val="18"/>
          <w:szCs w:val="18"/>
          <w:lang w:val="es-CO" w:eastAsia="es-CO"/>
        </w:rPr>
      </w:pPr>
      <w:r w:rsidRPr="00FE5E44">
        <w:rPr>
          <w:b/>
          <w:color w:val="000000"/>
          <w:sz w:val="18"/>
          <w:szCs w:val="18"/>
          <w:lang w:val="es-CO" w:eastAsia="es-CO"/>
        </w:rPr>
        <w:lastRenderedPageBreak/>
        <w:t>Señor Participante:</w:t>
      </w:r>
    </w:p>
    <w:p w14:paraId="37BC8B64" w14:textId="77777777" w:rsidR="00BE765B" w:rsidRPr="00FE5E44" w:rsidRDefault="00BE765B" w:rsidP="00F6546B">
      <w:pPr>
        <w:autoSpaceDE w:val="0"/>
        <w:autoSpaceDN w:val="0"/>
        <w:adjustRightInd w:val="0"/>
        <w:jc w:val="both"/>
        <w:rPr>
          <w:b/>
          <w:color w:val="000000"/>
          <w:sz w:val="18"/>
          <w:szCs w:val="18"/>
          <w:lang w:val="es-CO" w:eastAsia="es-CO"/>
        </w:rPr>
      </w:pPr>
    </w:p>
    <w:p w14:paraId="114119AC" w14:textId="77777777" w:rsidR="00C91FD1" w:rsidRDefault="00EB6616" w:rsidP="00F6546B">
      <w:pPr>
        <w:jc w:val="both"/>
        <w:rPr>
          <w:color w:val="000000"/>
          <w:sz w:val="18"/>
          <w:szCs w:val="18"/>
          <w:lang w:val="es-CO" w:eastAsia="es-CO"/>
        </w:rPr>
      </w:pPr>
      <w:r w:rsidRPr="00BE765B">
        <w:rPr>
          <w:color w:val="000000"/>
          <w:sz w:val="18"/>
          <w:szCs w:val="18"/>
          <w:lang w:val="es-CO" w:eastAsia="es-CO"/>
        </w:rPr>
        <w:t xml:space="preserve">Con la suscripción y firma de la presente Inscripción, usted se </w:t>
      </w:r>
      <w:r w:rsidR="00F70499" w:rsidRPr="00BE765B">
        <w:rPr>
          <w:color w:val="000000"/>
          <w:sz w:val="18"/>
          <w:szCs w:val="18"/>
          <w:lang w:val="es-CO" w:eastAsia="es-CO"/>
        </w:rPr>
        <w:t xml:space="preserve">compromete a </w:t>
      </w:r>
      <w:r w:rsidR="00086565" w:rsidRPr="00BE765B">
        <w:rPr>
          <w:color w:val="000000"/>
          <w:sz w:val="18"/>
          <w:szCs w:val="18"/>
          <w:lang w:val="es-CO" w:eastAsia="es-CO"/>
        </w:rPr>
        <w:t>participar en</w:t>
      </w:r>
      <w:r w:rsidR="00F70499" w:rsidRPr="00BE765B">
        <w:rPr>
          <w:color w:val="000000"/>
          <w:sz w:val="18"/>
          <w:szCs w:val="18"/>
          <w:lang w:val="es-CO" w:eastAsia="es-CO"/>
        </w:rPr>
        <w:t xml:space="preserve"> el Programa de Ensayos de Aptitud ofertado y</w:t>
      </w:r>
      <w:r w:rsidR="00FE2697" w:rsidRPr="00BE765B">
        <w:rPr>
          <w:color w:val="000000"/>
          <w:sz w:val="18"/>
          <w:szCs w:val="18"/>
          <w:lang w:val="es-CO" w:eastAsia="es-CO"/>
        </w:rPr>
        <w:t>,</w:t>
      </w:r>
      <w:r w:rsidR="00F70499" w:rsidRPr="00BE765B">
        <w:rPr>
          <w:color w:val="000000"/>
          <w:sz w:val="18"/>
          <w:szCs w:val="18"/>
          <w:lang w:val="es-CO" w:eastAsia="es-CO"/>
        </w:rPr>
        <w:t xml:space="preserve"> se </w:t>
      </w:r>
      <w:r w:rsidRPr="00BE765B">
        <w:rPr>
          <w:color w:val="000000"/>
          <w:sz w:val="18"/>
          <w:szCs w:val="18"/>
          <w:lang w:val="es-CO" w:eastAsia="es-CO"/>
        </w:rPr>
        <w:t>obliga a cumplir con el CONTRATO DE CONFIDENCIALIDAD, Referencia</w:t>
      </w:r>
      <w:r w:rsidR="003A1501" w:rsidRPr="00BE765B">
        <w:rPr>
          <w:color w:val="000000"/>
          <w:sz w:val="18"/>
          <w:szCs w:val="18"/>
          <w:lang w:val="es-CO" w:eastAsia="es-CO"/>
        </w:rPr>
        <w:t>: PEA</w:t>
      </w:r>
      <w:r w:rsidR="00136A43" w:rsidRPr="00BE765B">
        <w:rPr>
          <w:color w:val="000000"/>
          <w:sz w:val="18"/>
          <w:szCs w:val="18"/>
          <w:lang w:val="es-CO" w:eastAsia="es-CO"/>
        </w:rPr>
        <w:t>-SEA-DT-F005</w:t>
      </w:r>
      <w:r w:rsidRPr="00BE765B">
        <w:rPr>
          <w:color w:val="000000"/>
          <w:sz w:val="18"/>
          <w:szCs w:val="18"/>
          <w:lang w:val="es-CO" w:eastAsia="es-CO"/>
        </w:rPr>
        <w:t xml:space="preserve">, el cual se envía anexo en el correo de invitación de participación. </w:t>
      </w:r>
    </w:p>
    <w:p w14:paraId="592A3FE7" w14:textId="77777777" w:rsidR="004A2A60" w:rsidRPr="00BE765B" w:rsidRDefault="004A2A60" w:rsidP="00F6546B">
      <w:pPr>
        <w:jc w:val="both"/>
        <w:rPr>
          <w:color w:val="000000"/>
          <w:sz w:val="18"/>
          <w:szCs w:val="18"/>
          <w:lang w:val="es-CO" w:eastAsia="es-CO"/>
        </w:rPr>
      </w:pPr>
    </w:p>
    <w:p w14:paraId="6FB9304A" w14:textId="2E25021E" w:rsidR="00C91FD1" w:rsidRDefault="005D1CC3" w:rsidP="00F6546B">
      <w:pPr>
        <w:jc w:val="both"/>
        <w:rPr>
          <w:i/>
          <w:iCs/>
          <w:sz w:val="18"/>
          <w:szCs w:val="18"/>
          <w:lang w:val="es-CO" w:eastAsia="es-CO"/>
        </w:rPr>
      </w:pPr>
      <w:r w:rsidRPr="00BE765B">
        <w:rPr>
          <w:b/>
          <w:bCs/>
          <w:sz w:val="18"/>
          <w:szCs w:val="18"/>
          <w:lang w:val="es-CO" w:eastAsia="es-CO"/>
        </w:rPr>
        <w:t>Así mismo</w:t>
      </w:r>
      <w:r w:rsidR="00C91FD1" w:rsidRPr="00BE765B">
        <w:rPr>
          <w:b/>
          <w:bCs/>
          <w:sz w:val="18"/>
          <w:szCs w:val="18"/>
          <w:lang w:val="es-CO" w:eastAsia="es-CO"/>
        </w:rPr>
        <w:t>, con la aceptación de esta inscripción por parte del organismo participante, y de acuerdo a la Política de Ensayos de Aptitud y Metrología de Colombia S.A.S. (PEAMCO S.A.S.), se procederá a generar y enviar la factura correspondiente</w:t>
      </w:r>
      <w:r w:rsidR="00F30A05" w:rsidRPr="00BE765B">
        <w:rPr>
          <w:b/>
          <w:bCs/>
          <w:sz w:val="18"/>
          <w:szCs w:val="18"/>
          <w:lang w:val="es-CO" w:eastAsia="es-CO"/>
        </w:rPr>
        <w:t xml:space="preserve"> de su participación, para realizar el pago por anticipado en el programa a participar según aplique</w:t>
      </w:r>
      <w:r w:rsidR="00F30A05" w:rsidRPr="00BE765B">
        <w:rPr>
          <w:i/>
          <w:iCs/>
          <w:sz w:val="18"/>
          <w:szCs w:val="18"/>
          <w:lang w:val="es-CO" w:eastAsia="es-CO"/>
        </w:rPr>
        <w:t>.</w:t>
      </w:r>
    </w:p>
    <w:p w14:paraId="44E256DC" w14:textId="77777777" w:rsidR="004A2A60" w:rsidRPr="00BE765B" w:rsidRDefault="004A2A60" w:rsidP="00F6546B">
      <w:pPr>
        <w:jc w:val="both"/>
        <w:rPr>
          <w:i/>
          <w:iCs/>
          <w:sz w:val="18"/>
          <w:szCs w:val="18"/>
          <w:lang w:val="es-CO" w:eastAsia="es-CO"/>
        </w:rPr>
      </w:pPr>
    </w:p>
    <w:p w14:paraId="456477DD" w14:textId="77777777" w:rsidR="008224A1" w:rsidRPr="008C11F0" w:rsidRDefault="008224A1" w:rsidP="00F6546B">
      <w:pPr>
        <w:jc w:val="both"/>
        <w:rPr>
          <w:b/>
          <w:color w:val="000000" w:themeColor="text1"/>
          <w:sz w:val="18"/>
          <w:szCs w:val="18"/>
          <w:lang w:val="es-CO"/>
        </w:rPr>
      </w:pPr>
      <w:r w:rsidRPr="008C11F0">
        <w:rPr>
          <w:b/>
          <w:iCs/>
          <w:color w:val="000000" w:themeColor="text1"/>
          <w:sz w:val="18"/>
          <w:szCs w:val="18"/>
          <w:lang w:val="es-CO"/>
        </w:rPr>
        <w:t>El precio de venta establecido para cada uno de los programas, está sujeto al cumplimiento del número mínimo de participantes esperado. En el evento que no se cumpla con el número mínimo de participantes, se comunicará la cancelación del programa o modificación del precio de venta</w:t>
      </w:r>
      <w:r w:rsidRPr="008C11F0">
        <w:rPr>
          <w:b/>
          <w:color w:val="000000" w:themeColor="text1"/>
          <w:sz w:val="18"/>
          <w:szCs w:val="18"/>
          <w:lang w:val="es-CO"/>
        </w:rPr>
        <w:t xml:space="preserve">. </w:t>
      </w:r>
    </w:p>
    <w:p w14:paraId="3A2B1CE0" w14:textId="77777777" w:rsidR="004A2A60" w:rsidRPr="00BE765B" w:rsidRDefault="004A2A60" w:rsidP="00F6546B">
      <w:pPr>
        <w:jc w:val="both"/>
        <w:rPr>
          <w:color w:val="000000" w:themeColor="text1"/>
          <w:sz w:val="18"/>
          <w:szCs w:val="18"/>
          <w:lang w:val="es-CO"/>
        </w:rPr>
      </w:pPr>
    </w:p>
    <w:p w14:paraId="431DFE3C" w14:textId="287C58B9" w:rsidR="005D1CC3" w:rsidRPr="00BE765B" w:rsidRDefault="0079692E" w:rsidP="00F6546B">
      <w:pPr>
        <w:jc w:val="both"/>
        <w:rPr>
          <w:color w:val="000000"/>
          <w:sz w:val="18"/>
          <w:szCs w:val="18"/>
          <w:lang w:val="es-CO" w:eastAsia="es-CO"/>
        </w:rPr>
      </w:pPr>
      <w:r w:rsidRPr="00BE765B">
        <w:rPr>
          <w:color w:val="000000"/>
          <w:sz w:val="18"/>
          <w:szCs w:val="18"/>
          <w:lang w:val="es-CO" w:eastAsia="es-CO"/>
        </w:rPr>
        <w:t>El organismo participante se</w:t>
      </w:r>
      <w:r w:rsidR="00635FBC" w:rsidRPr="00BE765B">
        <w:rPr>
          <w:color w:val="000000"/>
          <w:sz w:val="18"/>
          <w:szCs w:val="18"/>
          <w:lang w:val="es-CO" w:eastAsia="es-CO"/>
        </w:rPr>
        <w:t xml:space="preserve"> compromete a cumplir con todos los requisitos y actividades</w:t>
      </w:r>
      <w:r w:rsidR="00243CC7" w:rsidRPr="00BE765B">
        <w:rPr>
          <w:color w:val="000000"/>
          <w:sz w:val="18"/>
          <w:szCs w:val="18"/>
          <w:lang w:val="es-CO" w:eastAsia="es-CO"/>
        </w:rPr>
        <w:t xml:space="preserve"> descritos en el PROTOCOLO DE ENSAYOS DE APTITUD, Referencia: PEA-SEA-DT-F022</w:t>
      </w:r>
      <w:r w:rsidR="00635FBC" w:rsidRPr="00BE765B">
        <w:rPr>
          <w:color w:val="000000"/>
          <w:sz w:val="18"/>
          <w:szCs w:val="18"/>
          <w:lang w:val="es-CO" w:eastAsia="es-CO"/>
        </w:rPr>
        <w:t xml:space="preserve"> del Programa en que va a participar y, asumirá los costos que haya lugar por los daños</w:t>
      </w:r>
      <w:r w:rsidR="0081711E" w:rsidRPr="00BE765B">
        <w:rPr>
          <w:color w:val="000000"/>
          <w:sz w:val="18"/>
          <w:szCs w:val="18"/>
          <w:lang w:val="es-CO" w:eastAsia="es-CO"/>
        </w:rPr>
        <w:t xml:space="preserve"> que sufran los Ítems</w:t>
      </w:r>
      <w:r w:rsidR="00635FBC" w:rsidRPr="00BE765B">
        <w:rPr>
          <w:color w:val="000000"/>
          <w:sz w:val="18"/>
          <w:szCs w:val="18"/>
          <w:lang w:val="es-CO" w:eastAsia="es-CO"/>
        </w:rPr>
        <w:t>, por ocasión de la mala manipulación, si fuere el caso.</w:t>
      </w:r>
    </w:p>
    <w:p w14:paraId="70AF0CB3" w14:textId="77777777" w:rsidR="005D1CC3" w:rsidRDefault="005D1CC3" w:rsidP="00F6546B">
      <w:pPr>
        <w:jc w:val="both"/>
        <w:rPr>
          <w:color w:val="000000"/>
          <w:sz w:val="18"/>
          <w:szCs w:val="18"/>
          <w:lang w:val="es-CO" w:eastAsia="es-CO"/>
        </w:rPr>
      </w:pPr>
      <w:r w:rsidRPr="00BE765B">
        <w:rPr>
          <w:color w:val="000000"/>
          <w:sz w:val="18"/>
          <w:szCs w:val="18"/>
          <w:lang w:val="es-CO" w:eastAsia="es-CO"/>
        </w:rPr>
        <w:t xml:space="preserve">Se le recuerda, que sus datos </w:t>
      </w:r>
      <w:r w:rsidR="00463F09" w:rsidRPr="00BE765B">
        <w:rPr>
          <w:color w:val="000000"/>
          <w:sz w:val="18"/>
          <w:szCs w:val="18"/>
          <w:lang w:val="es-CO" w:eastAsia="es-CO"/>
        </w:rPr>
        <w:t>de los resultados</w:t>
      </w:r>
      <w:r w:rsidRPr="00BE765B">
        <w:rPr>
          <w:color w:val="000000"/>
          <w:sz w:val="18"/>
          <w:szCs w:val="18"/>
          <w:lang w:val="es-CO" w:eastAsia="es-CO"/>
        </w:rPr>
        <w:t>, se procesar</w:t>
      </w:r>
      <w:r w:rsidR="009B30CD" w:rsidRPr="00BE765B">
        <w:rPr>
          <w:color w:val="000000"/>
          <w:sz w:val="18"/>
          <w:szCs w:val="18"/>
          <w:lang w:val="es-CO" w:eastAsia="es-CO"/>
        </w:rPr>
        <w:t xml:space="preserve">án siempre y cuando, usted </w:t>
      </w:r>
      <w:r w:rsidRPr="00BE765B">
        <w:rPr>
          <w:color w:val="000000"/>
          <w:sz w:val="18"/>
          <w:szCs w:val="18"/>
          <w:lang w:val="es-CO" w:eastAsia="es-CO"/>
        </w:rPr>
        <w:t xml:space="preserve">haya realizado el pago respectivo y cumpla con </w:t>
      </w:r>
      <w:r w:rsidR="009B30CD" w:rsidRPr="00BE765B">
        <w:rPr>
          <w:color w:val="000000"/>
          <w:sz w:val="18"/>
          <w:szCs w:val="18"/>
          <w:lang w:val="es-CO" w:eastAsia="es-CO"/>
        </w:rPr>
        <w:t>la</w:t>
      </w:r>
      <w:r w:rsidRPr="00BE765B">
        <w:rPr>
          <w:color w:val="000000"/>
          <w:sz w:val="18"/>
          <w:szCs w:val="18"/>
          <w:lang w:val="es-CO" w:eastAsia="es-CO"/>
        </w:rPr>
        <w:t xml:space="preserve"> entrega</w:t>
      </w:r>
      <w:r w:rsidR="009B30CD" w:rsidRPr="00BE765B">
        <w:rPr>
          <w:color w:val="000000"/>
          <w:sz w:val="18"/>
          <w:szCs w:val="18"/>
          <w:lang w:val="es-CO" w:eastAsia="es-CO"/>
        </w:rPr>
        <w:t xml:space="preserve"> de resultados</w:t>
      </w:r>
      <w:r w:rsidR="00D92E70" w:rsidRPr="00BE765B">
        <w:rPr>
          <w:color w:val="000000"/>
          <w:sz w:val="18"/>
          <w:szCs w:val="18"/>
          <w:lang w:val="es-CO" w:eastAsia="es-CO"/>
        </w:rPr>
        <w:t>, según fechas establecidas.</w:t>
      </w:r>
    </w:p>
    <w:p w14:paraId="573C4428" w14:textId="77777777" w:rsidR="00BE765B" w:rsidRDefault="00BE765B" w:rsidP="00F6546B">
      <w:pPr>
        <w:jc w:val="both"/>
        <w:rPr>
          <w:color w:val="000000"/>
          <w:sz w:val="18"/>
          <w:szCs w:val="18"/>
          <w:lang w:val="es-CO" w:eastAsia="es-CO"/>
        </w:rPr>
      </w:pPr>
    </w:p>
    <w:p w14:paraId="3E0FA1A6" w14:textId="77777777" w:rsidR="00BE765B" w:rsidRDefault="00BE765B" w:rsidP="00F6546B">
      <w:pPr>
        <w:jc w:val="both"/>
        <w:rPr>
          <w:color w:val="000000"/>
          <w:sz w:val="18"/>
          <w:szCs w:val="18"/>
          <w:lang w:val="es-CO" w:eastAsia="es-CO"/>
        </w:rPr>
      </w:pPr>
    </w:p>
    <w:p w14:paraId="78B94574" w14:textId="77777777" w:rsidR="00BE765B" w:rsidRPr="00BE765B" w:rsidRDefault="00BE765B" w:rsidP="00F6546B">
      <w:pPr>
        <w:jc w:val="both"/>
        <w:rPr>
          <w:color w:val="000000"/>
          <w:sz w:val="18"/>
          <w:szCs w:val="18"/>
          <w:lang w:val="es-CO" w:eastAsia="es-CO"/>
        </w:rPr>
      </w:pPr>
    </w:p>
    <w:tbl>
      <w:tblPr>
        <w:tblStyle w:val="Tablaconcuadrcula"/>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869"/>
      </w:tblGrid>
      <w:tr w:rsidR="00B44EDC" w:rsidRPr="001E2F27" w14:paraId="09A7AD91" w14:textId="77777777" w:rsidTr="00F13751">
        <w:trPr>
          <w:trHeight w:val="247"/>
          <w:jc w:val="center"/>
        </w:trPr>
        <w:tc>
          <w:tcPr>
            <w:tcW w:w="6869" w:type="dxa"/>
            <w:tcBorders>
              <w:top w:val="single" w:sz="12" w:space="0" w:color="auto"/>
              <w:bottom w:val="single" w:sz="12" w:space="0" w:color="auto"/>
            </w:tcBorders>
            <w:shd w:val="pct10" w:color="auto" w:fill="auto"/>
          </w:tcPr>
          <w:p w14:paraId="0687251E" w14:textId="4A934C5E" w:rsidR="00B44EDC" w:rsidRPr="00426A86" w:rsidRDefault="00635FBC" w:rsidP="00B44EDC">
            <w:pPr>
              <w:rPr>
                <w:rFonts w:ascii="Arial Narrow" w:hAnsi="Arial Narrow"/>
                <w:b/>
                <w:lang w:val="es-CO"/>
              </w:rPr>
            </w:pPr>
            <w:r w:rsidRPr="00426A86">
              <w:rPr>
                <w:b/>
                <w:color w:val="000000"/>
                <w:sz w:val="16"/>
                <w:szCs w:val="16"/>
                <w:lang w:val="es-CO" w:eastAsia="es-CO"/>
              </w:rPr>
              <w:t xml:space="preserve"> </w:t>
            </w:r>
            <w:r w:rsidR="00CC0682" w:rsidRPr="00426A86">
              <w:rPr>
                <w:b/>
                <w:sz w:val="20"/>
                <w:szCs w:val="20"/>
                <w:lang w:val="es-CO"/>
              </w:rPr>
              <w:t xml:space="preserve">Nombre – Cargo – Firma del Representante </w:t>
            </w:r>
            <w:r w:rsidR="00EB6616" w:rsidRPr="00426A86">
              <w:rPr>
                <w:b/>
                <w:sz w:val="20"/>
                <w:szCs w:val="20"/>
                <w:lang w:val="es-CO"/>
              </w:rPr>
              <w:t xml:space="preserve">Legal </w:t>
            </w:r>
            <w:r w:rsidR="00CC0682" w:rsidRPr="00426A86">
              <w:rPr>
                <w:b/>
                <w:sz w:val="20"/>
                <w:szCs w:val="20"/>
                <w:lang w:val="es-CO"/>
              </w:rPr>
              <w:t>de la Empresa</w:t>
            </w:r>
            <w:r w:rsidR="00846CF6">
              <w:rPr>
                <w:b/>
                <w:sz w:val="20"/>
                <w:szCs w:val="20"/>
                <w:lang w:val="es-CO"/>
              </w:rPr>
              <w:t xml:space="preserve"> o personal encargado</w:t>
            </w:r>
            <w:r w:rsidR="00B44EDC" w:rsidRPr="00426A86">
              <w:rPr>
                <w:b/>
                <w:sz w:val="20"/>
                <w:szCs w:val="20"/>
                <w:lang w:val="es-CO"/>
              </w:rPr>
              <w:t>:</w:t>
            </w:r>
          </w:p>
        </w:tc>
      </w:tr>
      <w:tr w:rsidR="00352C37" w:rsidRPr="004107AF" w14:paraId="4CD57C57" w14:textId="77777777" w:rsidTr="00F13751">
        <w:trPr>
          <w:trHeight w:val="584"/>
          <w:jc w:val="center"/>
        </w:trPr>
        <w:tc>
          <w:tcPr>
            <w:tcW w:w="6869" w:type="dxa"/>
            <w:tcBorders>
              <w:top w:val="single" w:sz="12" w:space="0" w:color="auto"/>
              <w:bottom w:val="single" w:sz="4" w:space="0" w:color="auto"/>
            </w:tcBorders>
          </w:tcPr>
          <w:p w14:paraId="0819F462" w14:textId="77777777" w:rsidR="007D271C" w:rsidRPr="003B5989" w:rsidRDefault="007D271C" w:rsidP="007D271C">
            <w:pPr>
              <w:rPr>
                <w:sz w:val="20"/>
                <w:szCs w:val="20"/>
                <w:lang w:val="es-CO"/>
              </w:rPr>
            </w:pPr>
          </w:p>
          <w:p w14:paraId="66C1080D" w14:textId="77777777" w:rsidR="00352C37" w:rsidRPr="003B5989" w:rsidRDefault="00CC0682" w:rsidP="00CC0682">
            <w:pPr>
              <w:pBdr>
                <w:bottom w:val="single" w:sz="4" w:space="1" w:color="auto"/>
              </w:pBdr>
              <w:rPr>
                <w:b/>
                <w:sz w:val="20"/>
                <w:szCs w:val="20"/>
                <w:lang w:val="es-CO"/>
              </w:rPr>
            </w:pPr>
            <w:r w:rsidRPr="003B5989">
              <w:rPr>
                <w:b/>
                <w:sz w:val="20"/>
                <w:szCs w:val="20"/>
                <w:lang w:val="es-CO"/>
              </w:rPr>
              <w:t>Firma:</w:t>
            </w:r>
          </w:p>
          <w:p w14:paraId="165EC5C3" w14:textId="77777777" w:rsidR="00352C37" w:rsidRPr="003B5989" w:rsidRDefault="00CC0682" w:rsidP="00CC0682">
            <w:pPr>
              <w:rPr>
                <w:b/>
                <w:sz w:val="20"/>
                <w:szCs w:val="20"/>
              </w:rPr>
            </w:pPr>
            <w:r w:rsidRPr="003B5989">
              <w:rPr>
                <w:b/>
                <w:sz w:val="20"/>
                <w:szCs w:val="20"/>
                <w:lang w:val="es-CO"/>
              </w:rPr>
              <w:t>Nombre</w:t>
            </w:r>
            <w:r w:rsidRPr="003B5989">
              <w:rPr>
                <w:b/>
                <w:sz w:val="20"/>
                <w:szCs w:val="20"/>
              </w:rPr>
              <w:t>:</w:t>
            </w:r>
          </w:p>
        </w:tc>
      </w:tr>
      <w:tr w:rsidR="00352C37" w:rsidRPr="000E5407" w14:paraId="41D45DE5" w14:textId="77777777" w:rsidTr="00F13751">
        <w:trPr>
          <w:trHeight w:val="84"/>
          <w:jc w:val="center"/>
        </w:trPr>
        <w:tc>
          <w:tcPr>
            <w:tcW w:w="6869" w:type="dxa"/>
            <w:tcBorders>
              <w:top w:val="single" w:sz="4" w:space="0" w:color="auto"/>
            </w:tcBorders>
          </w:tcPr>
          <w:p w14:paraId="350FFFC8" w14:textId="77777777" w:rsidR="00352C37" w:rsidRPr="003B5989" w:rsidRDefault="00CC0682" w:rsidP="00CC0682">
            <w:pPr>
              <w:rPr>
                <w:b/>
                <w:sz w:val="20"/>
                <w:szCs w:val="20"/>
              </w:rPr>
            </w:pPr>
            <w:r w:rsidRPr="003B5989">
              <w:rPr>
                <w:b/>
                <w:sz w:val="20"/>
                <w:szCs w:val="20"/>
                <w:lang w:val="es-CO"/>
              </w:rPr>
              <w:t>Cargo:</w:t>
            </w:r>
          </w:p>
        </w:tc>
      </w:tr>
    </w:tbl>
    <w:p w14:paraId="0BA52287" w14:textId="77777777" w:rsidR="004A2A60" w:rsidRDefault="004A2A60" w:rsidP="00B01F3C">
      <w:pPr>
        <w:pStyle w:val="Piedepgina"/>
        <w:jc w:val="center"/>
        <w:rPr>
          <w:lang w:val="es-CO"/>
        </w:rPr>
      </w:pPr>
    </w:p>
    <w:p w14:paraId="0B22E38D" w14:textId="7A339486" w:rsidR="00993EAE" w:rsidRDefault="00B01F3C" w:rsidP="00B01F3C">
      <w:pPr>
        <w:pStyle w:val="Piedepgina"/>
        <w:jc w:val="center"/>
        <w:rPr>
          <w:rStyle w:val="Hipervnculo"/>
          <w:b/>
          <w:bCs/>
          <w:sz w:val="18"/>
          <w:szCs w:val="18"/>
          <w:lang w:val="es-CO"/>
        </w:rPr>
      </w:pPr>
      <w:r w:rsidRPr="00B01F3C">
        <w:rPr>
          <w:lang w:val="es-CO"/>
        </w:rPr>
        <w:t xml:space="preserve">Nota: </w:t>
      </w:r>
      <w:r w:rsidRPr="00B01F3C">
        <w:rPr>
          <w:b/>
          <w:bCs/>
          <w:sz w:val="18"/>
          <w:szCs w:val="18"/>
          <w:lang w:val="es-CO"/>
        </w:rPr>
        <w:t xml:space="preserve">Por favor enviar el presente documento firmado al correo: </w:t>
      </w:r>
      <w:hyperlink r:id="rId7" w:history="1">
        <w:r w:rsidR="00524E66" w:rsidRPr="00E42FB1">
          <w:rPr>
            <w:rStyle w:val="Hipervnculo"/>
            <w:b/>
            <w:bCs/>
            <w:sz w:val="18"/>
            <w:szCs w:val="18"/>
            <w:lang w:val="es-CO"/>
          </w:rPr>
          <w:t>comercial@peamco.com.co</w:t>
        </w:r>
      </w:hyperlink>
    </w:p>
    <w:p w14:paraId="7145CDAF" w14:textId="77777777" w:rsidR="004A2A60" w:rsidRDefault="004A2A60" w:rsidP="00B01F3C">
      <w:pPr>
        <w:pStyle w:val="Piedepgina"/>
        <w:jc w:val="center"/>
        <w:rPr>
          <w:rStyle w:val="Hipervnculo"/>
          <w:b/>
          <w:bCs/>
          <w:color w:val="auto"/>
          <w:sz w:val="18"/>
          <w:szCs w:val="18"/>
          <w:lang w:val="es-CO"/>
        </w:rPr>
      </w:pPr>
    </w:p>
    <w:p w14:paraId="1DF0B40D" w14:textId="77777777" w:rsidR="004A2A60" w:rsidRDefault="004A2A60" w:rsidP="00B01F3C">
      <w:pPr>
        <w:pStyle w:val="Piedepgina"/>
        <w:jc w:val="center"/>
        <w:rPr>
          <w:rStyle w:val="Hipervnculo"/>
          <w:b/>
          <w:bCs/>
          <w:color w:val="auto"/>
          <w:sz w:val="18"/>
          <w:szCs w:val="18"/>
          <w:lang w:val="es-CO"/>
        </w:rPr>
      </w:pPr>
    </w:p>
    <w:p w14:paraId="36382BC4" w14:textId="77777777" w:rsidR="004A2A60" w:rsidRDefault="004A2A60" w:rsidP="00B01F3C">
      <w:pPr>
        <w:pStyle w:val="Piedepgina"/>
        <w:jc w:val="center"/>
        <w:rPr>
          <w:rStyle w:val="Hipervnculo"/>
          <w:b/>
          <w:bCs/>
          <w:color w:val="auto"/>
          <w:sz w:val="18"/>
          <w:szCs w:val="18"/>
          <w:lang w:val="es-CO"/>
        </w:rPr>
      </w:pPr>
    </w:p>
    <w:p w14:paraId="23F3DE43" w14:textId="77777777" w:rsidR="004A2A60" w:rsidRDefault="004A2A60" w:rsidP="00B01F3C">
      <w:pPr>
        <w:pStyle w:val="Piedepgina"/>
        <w:jc w:val="center"/>
        <w:rPr>
          <w:rStyle w:val="Hipervnculo"/>
          <w:b/>
          <w:bCs/>
          <w:color w:val="auto"/>
          <w:sz w:val="18"/>
          <w:szCs w:val="18"/>
          <w:lang w:val="es-CO"/>
        </w:rPr>
      </w:pPr>
    </w:p>
    <w:p w14:paraId="5DA284EF" w14:textId="77777777" w:rsidR="004A2A60" w:rsidRDefault="004A2A60" w:rsidP="00B01F3C">
      <w:pPr>
        <w:pStyle w:val="Piedepgina"/>
        <w:jc w:val="center"/>
        <w:rPr>
          <w:rStyle w:val="Hipervnculo"/>
          <w:b/>
          <w:bCs/>
          <w:color w:val="auto"/>
          <w:sz w:val="18"/>
          <w:szCs w:val="18"/>
          <w:lang w:val="es-CO"/>
        </w:rPr>
      </w:pPr>
    </w:p>
    <w:p w14:paraId="3ED2A170" w14:textId="77777777" w:rsidR="004A2A60" w:rsidRDefault="004A2A60" w:rsidP="00B01F3C">
      <w:pPr>
        <w:pStyle w:val="Piedepgina"/>
        <w:jc w:val="center"/>
        <w:rPr>
          <w:rStyle w:val="Hipervnculo"/>
          <w:b/>
          <w:bCs/>
          <w:color w:val="auto"/>
          <w:sz w:val="18"/>
          <w:szCs w:val="18"/>
          <w:lang w:val="es-CO"/>
        </w:rPr>
      </w:pPr>
    </w:p>
    <w:p w14:paraId="31880CA5" w14:textId="77777777" w:rsidR="004A2A60" w:rsidRDefault="004A2A60" w:rsidP="00B01F3C">
      <w:pPr>
        <w:pStyle w:val="Piedepgina"/>
        <w:jc w:val="center"/>
        <w:rPr>
          <w:rStyle w:val="Hipervnculo"/>
          <w:b/>
          <w:bCs/>
          <w:color w:val="auto"/>
          <w:sz w:val="18"/>
          <w:szCs w:val="18"/>
          <w:lang w:val="es-CO"/>
        </w:rPr>
      </w:pPr>
    </w:p>
    <w:p w14:paraId="4B59F04E" w14:textId="77777777" w:rsidR="004A2A60" w:rsidRDefault="004A2A60" w:rsidP="00B01F3C">
      <w:pPr>
        <w:pStyle w:val="Piedepgina"/>
        <w:jc w:val="center"/>
        <w:rPr>
          <w:rStyle w:val="Hipervnculo"/>
          <w:b/>
          <w:bCs/>
          <w:color w:val="auto"/>
          <w:sz w:val="18"/>
          <w:szCs w:val="18"/>
          <w:lang w:val="es-CO"/>
        </w:rPr>
      </w:pPr>
    </w:p>
    <w:p w14:paraId="5464BC6C" w14:textId="77777777" w:rsidR="004A2A60" w:rsidRDefault="004A2A60" w:rsidP="00B01F3C">
      <w:pPr>
        <w:pStyle w:val="Piedepgina"/>
        <w:jc w:val="center"/>
        <w:rPr>
          <w:rStyle w:val="Hipervnculo"/>
          <w:b/>
          <w:bCs/>
          <w:color w:val="auto"/>
          <w:sz w:val="18"/>
          <w:szCs w:val="18"/>
          <w:lang w:val="es-CO"/>
        </w:rPr>
      </w:pPr>
    </w:p>
    <w:p w14:paraId="379D5E24" w14:textId="77777777" w:rsidR="004A2A60" w:rsidRDefault="004A2A60" w:rsidP="00B01F3C">
      <w:pPr>
        <w:pStyle w:val="Piedepgina"/>
        <w:jc w:val="center"/>
        <w:rPr>
          <w:rStyle w:val="Hipervnculo"/>
          <w:b/>
          <w:bCs/>
          <w:color w:val="auto"/>
          <w:sz w:val="18"/>
          <w:szCs w:val="18"/>
          <w:lang w:val="es-CO"/>
        </w:rPr>
      </w:pPr>
    </w:p>
    <w:p w14:paraId="2B315BED" w14:textId="77777777" w:rsidR="004A2A60" w:rsidRDefault="004A2A60" w:rsidP="00B01F3C">
      <w:pPr>
        <w:pStyle w:val="Piedepgina"/>
        <w:jc w:val="center"/>
        <w:rPr>
          <w:rStyle w:val="Hipervnculo"/>
          <w:b/>
          <w:bCs/>
          <w:color w:val="auto"/>
          <w:sz w:val="18"/>
          <w:szCs w:val="18"/>
          <w:lang w:val="es-CO"/>
        </w:rPr>
      </w:pPr>
    </w:p>
    <w:p w14:paraId="1FA06C90" w14:textId="77777777" w:rsidR="004A2A60" w:rsidRDefault="004A2A60" w:rsidP="00B01F3C">
      <w:pPr>
        <w:pStyle w:val="Piedepgina"/>
        <w:jc w:val="center"/>
        <w:rPr>
          <w:rStyle w:val="Hipervnculo"/>
          <w:b/>
          <w:bCs/>
          <w:color w:val="auto"/>
          <w:sz w:val="18"/>
          <w:szCs w:val="18"/>
          <w:lang w:val="es-CO"/>
        </w:rPr>
      </w:pPr>
    </w:p>
    <w:p w14:paraId="6871A581" w14:textId="77777777" w:rsidR="004A2A60" w:rsidRDefault="004A2A60" w:rsidP="00B01F3C">
      <w:pPr>
        <w:pStyle w:val="Piedepgina"/>
        <w:jc w:val="center"/>
        <w:rPr>
          <w:rStyle w:val="Hipervnculo"/>
          <w:b/>
          <w:bCs/>
          <w:color w:val="auto"/>
          <w:sz w:val="18"/>
          <w:szCs w:val="18"/>
          <w:lang w:val="es-CO"/>
        </w:rPr>
      </w:pPr>
    </w:p>
    <w:p w14:paraId="6AE733DB" w14:textId="77777777" w:rsidR="004A2A60" w:rsidRDefault="004A2A60" w:rsidP="00B01F3C">
      <w:pPr>
        <w:pStyle w:val="Piedepgina"/>
        <w:jc w:val="center"/>
        <w:rPr>
          <w:rStyle w:val="Hipervnculo"/>
          <w:b/>
          <w:bCs/>
          <w:color w:val="auto"/>
          <w:sz w:val="18"/>
          <w:szCs w:val="18"/>
          <w:lang w:val="es-CO"/>
        </w:rPr>
      </w:pPr>
    </w:p>
    <w:p w14:paraId="42BD4B46" w14:textId="77777777" w:rsidR="004A2A60" w:rsidRDefault="004A2A60" w:rsidP="00B01F3C">
      <w:pPr>
        <w:pStyle w:val="Piedepgina"/>
        <w:jc w:val="center"/>
        <w:rPr>
          <w:rStyle w:val="Hipervnculo"/>
          <w:b/>
          <w:bCs/>
          <w:color w:val="auto"/>
          <w:sz w:val="18"/>
          <w:szCs w:val="18"/>
          <w:lang w:val="es-CO"/>
        </w:rPr>
      </w:pPr>
    </w:p>
    <w:p w14:paraId="72FD99DD" w14:textId="77777777" w:rsidR="004A2A60" w:rsidRDefault="004A2A60" w:rsidP="00B01F3C">
      <w:pPr>
        <w:pStyle w:val="Piedepgina"/>
        <w:jc w:val="center"/>
        <w:rPr>
          <w:rStyle w:val="Hipervnculo"/>
          <w:b/>
          <w:bCs/>
          <w:color w:val="auto"/>
          <w:sz w:val="18"/>
          <w:szCs w:val="18"/>
          <w:lang w:val="es-CO"/>
        </w:rPr>
      </w:pPr>
    </w:p>
    <w:p w14:paraId="0604A089" w14:textId="77777777" w:rsidR="004A2A60" w:rsidRDefault="004A2A60" w:rsidP="00B01F3C">
      <w:pPr>
        <w:pStyle w:val="Piedepgina"/>
        <w:jc w:val="center"/>
        <w:rPr>
          <w:rStyle w:val="Hipervnculo"/>
          <w:b/>
          <w:bCs/>
          <w:color w:val="auto"/>
          <w:sz w:val="18"/>
          <w:szCs w:val="18"/>
          <w:lang w:val="es-CO"/>
        </w:rPr>
      </w:pPr>
    </w:p>
    <w:p w14:paraId="7A8F54F3" w14:textId="77777777" w:rsidR="004A2A60" w:rsidRDefault="004A2A60" w:rsidP="00B01F3C">
      <w:pPr>
        <w:pStyle w:val="Piedepgina"/>
        <w:jc w:val="center"/>
        <w:rPr>
          <w:rStyle w:val="Hipervnculo"/>
          <w:b/>
          <w:bCs/>
          <w:color w:val="auto"/>
          <w:sz w:val="18"/>
          <w:szCs w:val="18"/>
          <w:lang w:val="es-CO"/>
        </w:rPr>
      </w:pPr>
    </w:p>
    <w:p w14:paraId="67BADC6B" w14:textId="77777777" w:rsidR="004A2A60" w:rsidRDefault="004A2A60" w:rsidP="00B01F3C">
      <w:pPr>
        <w:pStyle w:val="Piedepgina"/>
        <w:jc w:val="center"/>
        <w:rPr>
          <w:rStyle w:val="Hipervnculo"/>
          <w:b/>
          <w:bCs/>
          <w:color w:val="auto"/>
          <w:sz w:val="18"/>
          <w:szCs w:val="18"/>
          <w:lang w:val="es-CO"/>
        </w:rPr>
      </w:pPr>
    </w:p>
    <w:p w14:paraId="06A6F5AD" w14:textId="77777777" w:rsidR="004A2A60" w:rsidRDefault="004A2A60" w:rsidP="00B01F3C">
      <w:pPr>
        <w:pStyle w:val="Piedepgina"/>
        <w:jc w:val="center"/>
        <w:rPr>
          <w:rStyle w:val="Hipervnculo"/>
          <w:b/>
          <w:bCs/>
          <w:color w:val="auto"/>
          <w:sz w:val="18"/>
          <w:szCs w:val="18"/>
          <w:lang w:val="es-CO"/>
        </w:rPr>
      </w:pPr>
    </w:p>
    <w:p w14:paraId="4E2BAA8A" w14:textId="77777777" w:rsidR="004A2A60" w:rsidRDefault="004A2A60" w:rsidP="00B01F3C">
      <w:pPr>
        <w:pStyle w:val="Piedepgina"/>
        <w:jc w:val="center"/>
        <w:rPr>
          <w:rStyle w:val="Hipervnculo"/>
          <w:b/>
          <w:bCs/>
          <w:color w:val="auto"/>
          <w:sz w:val="18"/>
          <w:szCs w:val="18"/>
          <w:lang w:val="es-CO"/>
        </w:rPr>
      </w:pPr>
    </w:p>
    <w:p w14:paraId="7C3A4EEA" w14:textId="77777777" w:rsidR="004A2A60" w:rsidRDefault="004A2A60" w:rsidP="00B01F3C">
      <w:pPr>
        <w:pStyle w:val="Piedepgina"/>
        <w:jc w:val="center"/>
        <w:rPr>
          <w:rStyle w:val="Hipervnculo"/>
          <w:b/>
          <w:bCs/>
          <w:color w:val="auto"/>
          <w:sz w:val="18"/>
          <w:szCs w:val="18"/>
          <w:lang w:val="es-CO"/>
        </w:rPr>
      </w:pPr>
    </w:p>
    <w:p w14:paraId="63F25E97" w14:textId="77777777" w:rsidR="004A2A60" w:rsidRDefault="004A2A60" w:rsidP="00B01F3C">
      <w:pPr>
        <w:pStyle w:val="Piedepgina"/>
        <w:jc w:val="center"/>
        <w:rPr>
          <w:rStyle w:val="Hipervnculo"/>
          <w:b/>
          <w:bCs/>
          <w:color w:val="auto"/>
          <w:sz w:val="18"/>
          <w:szCs w:val="18"/>
          <w:lang w:val="es-CO"/>
        </w:rPr>
      </w:pPr>
    </w:p>
    <w:p w14:paraId="6423C329" w14:textId="77777777" w:rsidR="004A2A60" w:rsidRDefault="004A2A60" w:rsidP="00B01F3C">
      <w:pPr>
        <w:pStyle w:val="Piedepgina"/>
        <w:jc w:val="center"/>
        <w:rPr>
          <w:rStyle w:val="Hipervnculo"/>
          <w:b/>
          <w:bCs/>
          <w:color w:val="auto"/>
          <w:sz w:val="18"/>
          <w:szCs w:val="18"/>
          <w:lang w:val="es-CO"/>
        </w:rPr>
      </w:pPr>
    </w:p>
    <w:p w14:paraId="4B02E2D8" w14:textId="77777777" w:rsidR="004A2A60" w:rsidRDefault="004A2A60" w:rsidP="00B01F3C">
      <w:pPr>
        <w:pStyle w:val="Piedepgina"/>
        <w:jc w:val="center"/>
        <w:rPr>
          <w:rStyle w:val="Hipervnculo"/>
          <w:b/>
          <w:bCs/>
          <w:color w:val="auto"/>
          <w:sz w:val="18"/>
          <w:szCs w:val="18"/>
          <w:lang w:val="es-CO"/>
        </w:rPr>
      </w:pPr>
    </w:p>
    <w:p w14:paraId="48C56856" w14:textId="77777777" w:rsidR="004A2A60" w:rsidRDefault="004A2A60" w:rsidP="00B01F3C">
      <w:pPr>
        <w:pStyle w:val="Piedepgina"/>
        <w:jc w:val="center"/>
        <w:rPr>
          <w:rStyle w:val="Hipervnculo"/>
          <w:b/>
          <w:bCs/>
          <w:color w:val="auto"/>
          <w:sz w:val="18"/>
          <w:szCs w:val="18"/>
          <w:lang w:val="es-CO"/>
        </w:rPr>
      </w:pPr>
    </w:p>
    <w:p w14:paraId="58408C59" w14:textId="77777777" w:rsidR="004A2A60" w:rsidRDefault="004A2A60" w:rsidP="00B01F3C">
      <w:pPr>
        <w:pStyle w:val="Piedepgina"/>
        <w:jc w:val="center"/>
        <w:rPr>
          <w:rStyle w:val="Hipervnculo"/>
          <w:b/>
          <w:bCs/>
          <w:color w:val="auto"/>
          <w:sz w:val="18"/>
          <w:szCs w:val="18"/>
          <w:lang w:val="es-CO"/>
        </w:rPr>
      </w:pPr>
    </w:p>
    <w:p w14:paraId="3F551BC2" w14:textId="77777777" w:rsidR="004A2A60" w:rsidRDefault="004A2A60" w:rsidP="00B01F3C">
      <w:pPr>
        <w:pStyle w:val="Piedepgina"/>
        <w:jc w:val="center"/>
        <w:rPr>
          <w:rStyle w:val="Hipervnculo"/>
          <w:b/>
          <w:bCs/>
          <w:color w:val="auto"/>
          <w:sz w:val="18"/>
          <w:szCs w:val="18"/>
          <w:lang w:val="es-CO"/>
        </w:rPr>
      </w:pPr>
    </w:p>
    <w:p w14:paraId="21B67169" w14:textId="77777777" w:rsidR="004A2A60" w:rsidRDefault="004A2A60" w:rsidP="00B01F3C">
      <w:pPr>
        <w:pStyle w:val="Piedepgina"/>
        <w:jc w:val="center"/>
        <w:rPr>
          <w:rStyle w:val="Hipervnculo"/>
          <w:b/>
          <w:bCs/>
          <w:color w:val="auto"/>
          <w:sz w:val="18"/>
          <w:szCs w:val="18"/>
          <w:lang w:val="es-CO"/>
        </w:rPr>
      </w:pPr>
    </w:p>
    <w:p w14:paraId="4E2649A7" w14:textId="4E4AD1C0" w:rsidR="00524E66" w:rsidRPr="00F551F3" w:rsidRDefault="00524E66" w:rsidP="00B01F3C">
      <w:pPr>
        <w:pStyle w:val="Piedepgina"/>
        <w:jc w:val="center"/>
        <w:rPr>
          <w:rStyle w:val="Hipervnculo"/>
          <w:b/>
          <w:bCs/>
          <w:color w:val="auto"/>
          <w:sz w:val="20"/>
          <w:szCs w:val="20"/>
          <w:lang w:val="es-CO"/>
        </w:rPr>
      </w:pPr>
      <w:r w:rsidRPr="00F551F3">
        <w:rPr>
          <w:rStyle w:val="Hipervnculo"/>
          <w:b/>
          <w:bCs/>
          <w:color w:val="auto"/>
          <w:sz w:val="20"/>
          <w:szCs w:val="20"/>
          <w:lang w:val="es-CO"/>
        </w:rPr>
        <w:lastRenderedPageBreak/>
        <w:t xml:space="preserve">ANEXO </w:t>
      </w:r>
    </w:p>
    <w:p w14:paraId="5C9FA116" w14:textId="77777777" w:rsidR="00DE5A8E" w:rsidRDefault="00DE5A8E" w:rsidP="00B01F3C">
      <w:pPr>
        <w:pStyle w:val="Piedepgina"/>
        <w:jc w:val="center"/>
        <w:rPr>
          <w:rStyle w:val="Hipervnculo"/>
          <w:b/>
          <w:bCs/>
          <w:color w:val="auto"/>
          <w:sz w:val="18"/>
          <w:szCs w:val="18"/>
          <w:lang w:val="es-CO"/>
        </w:rPr>
      </w:pPr>
    </w:p>
    <w:p w14:paraId="72F3A2AE" w14:textId="386A7EBD" w:rsidR="00DE5A8E" w:rsidRPr="00DE5A8E" w:rsidRDefault="00DE5A8E" w:rsidP="00DE5A8E">
      <w:pPr>
        <w:pStyle w:val="Piedepgina"/>
        <w:jc w:val="both"/>
        <w:rPr>
          <w:rStyle w:val="Hipervnculo"/>
          <w:b/>
          <w:bCs/>
          <w:color w:val="auto"/>
          <w:sz w:val="20"/>
          <w:szCs w:val="20"/>
          <w:lang w:val="es-CO"/>
        </w:rPr>
      </w:pPr>
    </w:p>
    <w:p w14:paraId="2F9E42DB" w14:textId="4AE56137" w:rsidR="00DE5A8E" w:rsidRPr="00B43EFA" w:rsidRDefault="00DE5A8E" w:rsidP="00912DFF">
      <w:pPr>
        <w:pStyle w:val="Piedepgina"/>
        <w:jc w:val="both"/>
        <w:rPr>
          <w:rStyle w:val="Hipervnculo"/>
          <w:b/>
          <w:bCs/>
          <w:color w:val="auto"/>
          <w:sz w:val="18"/>
          <w:szCs w:val="18"/>
          <w:lang w:val="es-CO"/>
        </w:rPr>
      </w:pPr>
      <w:r w:rsidRPr="00DE5A8E">
        <w:rPr>
          <w:rStyle w:val="Hipervnculo"/>
          <w:b/>
          <w:bCs/>
          <w:color w:val="auto"/>
          <w:sz w:val="20"/>
          <w:szCs w:val="20"/>
          <w:u w:val="none"/>
          <w:lang w:val="es-CO"/>
        </w:rPr>
        <w:t>Marque con una X el programa en el que va a participar, tenga en cuenta, las fechas establecidas en el cronograma para cada una de las rondas ofrecidas.</w:t>
      </w:r>
    </w:p>
    <w:p w14:paraId="27D5C09B" w14:textId="77777777" w:rsidR="00524E66" w:rsidRDefault="00524E66" w:rsidP="00B01F3C">
      <w:pPr>
        <w:pStyle w:val="Piedepgina"/>
        <w:jc w:val="center"/>
        <w:rPr>
          <w:rStyle w:val="Hipervnculo"/>
          <w:b/>
          <w:bCs/>
          <w:sz w:val="18"/>
          <w:szCs w:val="18"/>
          <w:lang w:val="es-CO"/>
        </w:rPr>
      </w:pPr>
    </w:p>
    <w:tbl>
      <w:tblPr>
        <w:tblW w:w="1094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1637"/>
        <w:gridCol w:w="1577"/>
        <w:gridCol w:w="3105"/>
        <w:gridCol w:w="1320"/>
        <w:gridCol w:w="1639"/>
        <w:gridCol w:w="1662"/>
      </w:tblGrid>
      <w:tr w:rsidR="00B43EFA" w:rsidRPr="00B43EFA" w14:paraId="2BAEC6EF" w14:textId="77777777" w:rsidTr="00912DFF">
        <w:trPr>
          <w:trHeight w:val="397"/>
          <w:jc w:val="center"/>
        </w:trPr>
        <w:tc>
          <w:tcPr>
            <w:tcW w:w="10940" w:type="dxa"/>
            <w:gridSpan w:val="6"/>
            <w:shd w:val="clear" w:color="auto" w:fill="BFBFBF" w:themeFill="background1" w:themeFillShade="BF"/>
            <w:vAlign w:val="center"/>
            <w:hideMark/>
          </w:tcPr>
          <w:p w14:paraId="00A3EC59" w14:textId="77777777" w:rsidR="00B43EFA" w:rsidRPr="00B43EFA" w:rsidRDefault="00B43EFA" w:rsidP="00B43EFA">
            <w:pPr>
              <w:jc w:val="center"/>
              <w:rPr>
                <w:b/>
                <w:bCs/>
                <w:sz w:val="16"/>
                <w:szCs w:val="16"/>
                <w:lang w:val="es-CO" w:eastAsia="es-CO"/>
              </w:rPr>
            </w:pPr>
            <w:bookmarkStart w:id="0" w:name="RANGE!A1:F84"/>
            <w:r w:rsidRPr="00B43EFA">
              <w:rPr>
                <w:b/>
                <w:bCs/>
                <w:sz w:val="16"/>
                <w:szCs w:val="16"/>
                <w:lang w:val="es-CO" w:eastAsia="es-CO"/>
              </w:rPr>
              <w:t>RONDA No. 01 - 2024 (SECTOR CONSTRUCCIÓN - NO METÁLICOS)</w:t>
            </w:r>
            <w:bookmarkEnd w:id="0"/>
          </w:p>
        </w:tc>
      </w:tr>
      <w:tr w:rsidR="00B43EFA" w:rsidRPr="00B43EFA" w14:paraId="3F5DF40E" w14:textId="77777777" w:rsidTr="00912DFF">
        <w:trPr>
          <w:trHeight w:val="1087"/>
          <w:jc w:val="center"/>
        </w:trPr>
        <w:tc>
          <w:tcPr>
            <w:tcW w:w="1637" w:type="dxa"/>
            <w:shd w:val="clear" w:color="000000" w:fill="FFFFFF"/>
            <w:vAlign w:val="center"/>
            <w:hideMark/>
          </w:tcPr>
          <w:p w14:paraId="6B1285EE" w14:textId="3E487EC2" w:rsidR="00B43EFA" w:rsidRPr="003B5989" w:rsidRDefault="00B43EFA" w:rsidP="00B43EFA">
            <w:pPr>
              <w:jc w:val="center"/>
              <w:rPr>
                <w:b/>
                <w:bCs/>
                <w:sz w:val="16"/>
                <w:szCs w:val="16"/>
                <w:lang w:val="es-CO" w:eastAsia="es-CO"/>
              </w:rPr>
            </w:pPr>
            <w:r w:rsidRPr="003B5989">
              <w:rPr>
                <w:b/>
                <w:bCs/>
                <w:sz w:val="16"/>
                <w:szCs w:val="16"/>
                <w:lang w:val="es-CO" w:eastAsia="es-CO"/>
              </w:rPr>
              <w:t xml:space="preserve">MARQUE CON UNA X EL PROGRAMA EN EL QUE VA A PARTICIPAR </w:t>
            </w:r>
          </w:p>
        </w:tc>
        <w:tc>
          <w:tcPr>
            <w:tcW w:w="1577" w:type="dxa"/>
            <w:shd w:val="clear" w:color="000000" w:fill="FFFFFF"/>
            <w:vAlign w:val="center"/>
            <w:hideMark/>
          </w:tcPr>
          <w:p w14:paraId="40A8EF43" w14:textId="77777777" w:rsidR="00B43EFA" w:rsidRPr="003B5989" w:rsidRDefault="00B43EFA" w:rsidP="00B43EFA">
            <w:pPr>
              <w:jc w:val="center"/>
              <w:rPr>
                <w:b/>
                <w:bCs/>
                <w:sz w:val="16"/>
                <w:szCs w:val="16"/>
                <w:lang w:val="es-CO" w:eastAsia="es-CO"/>
              </w:rPr>
            </w:pPr>
            <w:r w:rsidRPr="003B5989">
              <w:rPr>
                <w:b/>
                <w:bCs/>
                <w:sz w:val="16"/>
                <w:szCs w:val="16"/>
                <w:lang w:val="es-CO" w:eastAsia="es-CO"/>
              </w:rPr>
              <w:t>CÓDIGO DEL PROGRAMA</w:t>
            </w:r>
          </w:p>
        </w:tc>
        <w:tc>
          <w:tcPr>
            <w:tcW w:w="3105" w:type="dxa"/>
            <w:shd w:val="clear" w:color="000000" w:fill="FFFFFF"/>
            <w:vAlign w:val="center"/>
            <w:hideMark/>
          </w:tcPr>
          <w:p w14:paraId="2BEFBFDF" w14:textId="77777777" w:rsidR="00B43EFA" w:rsidRPr="003B5989" w:rsidRDefault="00B43EFA" w:rsidP="00B43EFA">
            <w:pPr>
              <w:jc w:val="center"/>
              <w:rPr>
                <w:b/>
                <w:bCs/>
                <w:sz w:val="16"/>
                <w:szCs w:val="16"/>
                <w:lang w:val="es-CO" w:eastAsia="es-CO"/>
              </w:rPr>
            </w:pPr>
            <w:r w:rsidRPr="003B5989">
              <w:rPr>
                <w:b/>
                <w:bCs/>
                <w:sz w:val="16"/>
                <w:szCs w:val="16"/>
                <w:lang w:val="es-CO" w:eastAsia="es-CO"/>
              </w:rPr>
              <w:t>DESCRIPCIÓN DEL PROGRAMA DE</w:t>
            </w:r>
            <w:r w:rsidRPr="003B5989">
              <w:rPr>
                <w:b/>
                <w:bCs/>
                <w:sz w:val="16"/>
                <w:szCs w:val="16"/>
                <w:lang w:val="es-CO" w:eastAsia="es-CO"/>
              </w:rPr>
              <w:br/>
              <w:t>ENSAYOS DE APTITUD</w:t>
            </w:r>
          </w:p>
        </w:tc>
        <w:tc>
          <w:tcPr>
            <w:tcW w:w="1320" w:type="dxa"/>
            <w:shd w:val="clear" w:color="000000" w:fill="FFFFFF"/>
            <w:vAlign w:val="center"/>
            <w:hideMark/>
          </w:tcPr>
          <w:p w14:paraId="27A0A262" w14:textId="77777777" w:rsidR="00B43EFA" w:rsidRPr="003B5989" w:rsidRDefault="00B43EFA" w:rsidP="00B43EFA">
            <w:pPr>
              <w:jc w:val="center"/>
              <w:rPr>
                <w:b/>
                <w:bCs/>
                <w:sz w:val="16"/>
                <w:szCs w:val="16"/>
                <w:lang w:val="es-CO" w:eastAsia="es-CO"/>
              </w:rPr>
            </w:pPr>
            <w:r w:rsidRPr="003B5989">
              <w:rPr>
                <w:b/>
                <w:bCs/>
                <w:sz w:val="16"/>
                <w:szCs w:val="16"/>
                <w:lang w:val="es-CO" w:eastAsia="es-CO"/>
              </w:rPr>
              <w:t xml:space="preserve">SUSTANCIA, </w:t>
            </w:r>
            <w:r w:rsidRPr="003B5989">
              <w:rPr>
                <w:b/>
                <w:bCs/>
                <w:sz w:val="16"/>
                <w:szCs w:val="16"/>
                <w:lang w:val="es-CO" w:eastAsia="es-CO"/>
              </w:rPr>
              <w:br/>
              <w:t>MATERIAL, ELEMENTO O PRODUCTO A ENSAYAR</w:t>
            </w:r>
          </w:p>
        </w:tc>
        <w:tc>
          <w:tcPr>
            <w:tcW w:w="1639" w:type="dxa"/>
            <w:shd w:val="clear" w:color="000000" w:fill="FFFFFF"/>
            <w:vAlign w:val="center"/>
            <w:hideMark/>
          </w:tcPr>
          <w:p w14:paraId="5882514F" w14:textId="1B850411" w:rsidR="00B43EFA" w:rsidRPr="003B5989" w:rsidRDefault="00912DFF" w:rsidP="00912DFF">
            <w:pPr>
              <w:jc w:val="center"/>
              <w:rPr>
                <w:b/>
                <w:bCs/>
                <w:sz w:val="16"/>
                <w:szCs w:val="16"/>
                <w:lang w:val="es-CO" w:eastAsia="es-CO"/>
              </w:rPr>
            </w:pPr>
            <w:r w:rsidRPr="003B5989">
              <w:rPr>
                <w:b/>
                <w:bCs/>
                <w:sz w:val="16"/>
                <w:szCs w:val="16"/>
                <w:lang w:val="es-CO" w:eastAsia="es-CO"/>
              </w:rPr>
              <w:t xml:space="preserve">NORMA </w:t>
            </w:r>
            <w:r w:rsidR="009819DF" w:rsidRPr="003B5989">
              <w:rPr>
                <w:b/>
                <w:bCs/>
                <w:sz w:val="16"/>
                <w:szCs w:val="16"/>
                <w:lang w:val="es-CO" w:eastAsia="es-CO"/>
              </w:rPr>
              <w:t>QUE USA EN SU LABORATORIO</w:t>
            </w:r>
          </w:p>
        </w:tc>
        <w:tc>
          <w:tcPr>
            <w:tcW w:w="1662" w:type="dxa"/>
            <w:shd w:val="clear" w:color="000000" w:fill="FFFFFF"/>
            <w:vAlign w:val="center"/>
            <w:hideMark/>
          </w:tcPr>
          <w:p w14:paraId="1A761706" w14:textId="7AE6B231" w:rsidR="00B43EFA" w:rsidRPr="003B5989" w:rsidRDefault="00B43EFA" w:rsidP="00B43EFA">
            <w:pPr>
              <w:jc w:val="center"/>
              <w:rPr>
                <w:b/>
                <w:bCs/>
                <w:sz w:val="16"/>
                <w:szCs w:val="16"/>
                <w:lang w:val="es-CO" w:eastAsia="es-CO"/>
              </w:rPr>
            </w:pPr>
            <w:r w:rsidRPr="003B5989">
              <w:rPr>
                <w:b/>
                <w:bCs/>
                <w:sz w:val="16"/>
                <w:szCs w:val="16"/>
                <w:lang w:val="es-CO" w:eastAsia="es-CO"/>
              </w:rPr>
              <w:t>MENSURANDO</w:t>
            </w:r>
          </w:p>
        </w:tc>
      </w:tr>
      <w:tr w:rsidR="00B43EFA" w:rsidRPr="00B43EFA" w14:paraId="6EA7AFCD" w14:textId="77777777" w:rsidTr="00912DFF">
        <w:trPr>
          <w:trHeight w:val="736"/>
          <w:jc w:val="center"/>
        </w:trPr>
        <w:tc>
          <w:tcPr>
            <w:tcW w:w="1637" w:type="dxa"/>
            <w:shd w:val="clear" w:color="000000" w:fill="FFFFFF"/>
            <w:vAlign w:val="center"/>
            <w:hideMark/>
          </w:tcPr>
          <w:p w14:paraId="1268A3BE" w14:textId="77777777" w:rsidR="00B43EFA" w:rsidRPr="00B43EFA" w:rsidRDefault="00B43EFA" w:rsidP="00B43EFA">
            <w:pPr>
              <w:jc w:val="center"/>
              <w:rPr>
                <w:sz w:val="16"/>
                <w:szCs w:val="16"/>
                <w:lang w:val="es-CO" w:eastAsia="es-CO"/>
              </w:rPr>
            </w:pPr>
            <w:r w:rsidRPr="00B43EFA">
              <w:rPr>
                <w:sz w:val="16"/>
                <w:szCs w:val="16"/>
                <w:lang w:val="es-CO" w:eastAsia="es-CO"/>
              </w:rPr>
              <w:t> </w:t>
            </w:r>
          </w:p>
        </w:tc>
        <w:tc>
          <w:tcPr>
            <w:tcW w:w="1577" w:type="dxa"/>
            <w:shd w:val="clear" w:color="000000" w:fill="FFFFFF"/>
            <w:vAlign w:val="center"/>
            <w:hideMark/>
          </w:tcPr>
          <w:p w14:paraId="535E5DA7" w14:textId="77777777" w:rsidR="00B43EFA" w:rsidRPr="00B43EFA" w:rsidRDefault="00B43EFA" w:rsidP="00B43EFA">
            <w:pPr>
              <w:jc w:val="center"/>
              <w:rPr>
                <w:sz w:val="16"/>
                <w:szCs w:val="16"/>
                <w:lang w:val="es-CO" w:eastAsia="es-CO"/>
              </w:rPr>
            </w:pPr>
            <w:r w:rsidRPr="00B43EFA">
              <w:rPr>
                <w:sz w:val="16"/>
                <w:szCs w:val="16"/>
                <w:lang w:val="es-CO" w:eastAsia="es-CO"/>
              </w:rPr>
              <w:t>PEA-SEA-176</w:t>
            </w:r>
          </w:p>
        </w:tc>
        <w:tc>
          <w:tcPr>
            <w:tcW w:w="3105" w:type="dxa"/>
            <w:shd w:val="clear" w:color="000000" w:fill="FFFFFF"/>
            <w:vAlign w:val="center"/>
            <w:hideMark/>
          </w:tcPr>
          <w:p w14:paraId="663BC142" w14:textId="139C4BED" w:rsidR="00B43EFA" w:rsidRPr="00B43EFA" w:rsidRDefault="00B43EFA" w:rsidP="00B43EFA">
            <w:pPr>
              <w:jc w:val="both"/>
              <w:rPr>
                <w:sz w:val="16"/>
                <w:szCs w:val="16"/>
                <w:lang w:val="es-CO" w:eastAsia="es-CO"/>
              </w:rPr>
            </w:pPr>
            <w:r w:rsidRPr="00B43EFA">
              <w:rPr>
                <w:sz w:val="16"/>
                <w:szCs w:val="16"/>
                <w:lang w:val="es-CO" w:eastAsia="es-CO"/>
              </w:rPr>
              <w:t>Determinación del Contenido de Humedad de Suelos y Rocas, con base en la Masa. (Método B).</w:t>
            </w:r>
          </w:p>
        </w:tc>
        <w:tc>
          <w:tcPr>
            <w:tcW w:w="1320" w:type="dxa"/>
            <w:shd w:val="clear" w:color="000000" w:fill="FFFFFF"/>
            <w:vAlign w:val="center"/>
            <w:hideMark/>
          </w:tcPr>
          <w:p w14:paraId="1D71E8E8" w14:textId="77777777" w:rsidR="00B43EFA" w:rsidRPr="00B43EFA" w:rsidRDefault="00B43EFA" w:rsidP="00B43EFA">
            <w:pPr>
              <w:jc w:val="center"/>
              <w:rPr>
                <w:sz w:val="16"/>
                <w:szCs w:val="16"/>
                <w:lang w:val="es-CO" w:eastAsia="es-CO"/>
              </w:rPr>
            </w:pPr>
            <w:r w:rsidRPr="00B43EFA">
              <w:rPr>
                <w:sz w:val="16"/>
                <w:szCs w:val="16"/>
                <w:lang w:val="es-CO" w:eastAsia="es-CO"/>
              </w:rPr>
              <w:t>Suelo</w:t>
            </w:r>
          </w:p>
        </w:tc>
        <w:tc>
          <w:tcPr>
            <w:tcW w:w="1639" w:type="dxa"/>
            <w:shd w:val="clear" w:color="000000" w:fill="FFFFFF"/>
            <w:vAlign w:val="center"/>
          </w:tcPr>
          <w:p w14:paraId="3600BD49" w14:textId="12FA2834" w:rsidR="00B43EFA" w:rsidRPr="00B43EFA" w:rsidRDefault="00B43EFA" w:rsidP="00B43EFA">
            <w:pPr>
              <w:jc w:val="center"/>
              <w:rPr>
                <w:sz w:val="16"/>
                <w:szCs w:val="16"/>
                <w:lang w:val="es-CO" w:eastAsia="es-CO"/>
              </w:rPr>
            </w:pPr>
          </w:p>
        </w:tc>
        <w:tc>
          <w:tcPr>
            <w:tcW w:w="1662" w:type="dxa"/>
            <w:shd w:val="clear" w:color="000000" w:fill="FFFFFF"/>
            <w:vAlign w:val="center"/>
          </w:tcPr>
          <w:p w14:paraId="556A6B6A" w14:textId="7A0AFF89" w:rsidR="00B43EFA" w:rsidRPr="00B43EFA" w:rsidRDefault="00B43EFA" w:rsidP="00B43EFA">
            <w:pPr>
              <w:jc w:val="center"/>
              <w:rPr>
                <w:sz w:val="16"/>
                <w:szCs w:val="16"/>
                <w:lang w:val="es-CO" w:eastAsia="es-CO"/>
              </w:rPr>
            </w:pPr>
          </w:p>
        </w:tc>
      </w:tr>
      <w:tr w:rsidR="00B43EFA" w:rsidRPr="00B43EFA" w14:paraId="683E0D9E" w14:textId="77777777" w:rsidTr="00912DFF">
        <w:trPr>
          <w:trHeight w:val="736"/>
          <w:jc w:val="center"/>
        </w:trPr>
        <w:tc>
          <w:tcPr>
            <w:tcW w:w="1637" w:type="dxa"/>
            <w:shd w:val="clear" w:color="000000" w:fill="FFFFFF"/>
            <w:vAlign w:val="center"/>
            <w:hideMark/>
          </w:tcPr>
          <w:p w14:paraId="321033B3" w14:textId="77777777" w:rsidR="00B43EFA" w:rsidRPr="00B43EFA" w:rsidRDefault="00B43EFA" w:rsidP="00B43EFA">
            <w:pPr>
              <w:jc w:val="center"/>
              <w:rPr>
                <w:sz w:val="16"/>
                <w:szCs w:val="16"/>
                <w:lang w:val="es-CO" w:eastAsia="es-CO"/>
              </w:rPr>
            </w:pPr>
            <w:r w:rsidRPr="00B43EFA">
              <w:rPr>
                <w:sz w:val="16"/>
                <w:szCs w:val="16"/>
                <w:lang w:val="es-CO" w:eastAsia="es-CO"/>
              </w:rPr>
              <w:t> </w:t>
            </w:r>
          </w:p>
        </w:tc>
        <w:tc>
          <w:tcPr>
            <w:tcW w:w="1577" w:type="dxa"/>
            <w:shd w:val="clear" w:color="000000" w:fill="FFFFFF"/>
            <w:vAlign w:val="center"/>
            <w:hideMark/>
          </w:tcPr>
          <w:p w14:paraId="329C26FB" w14:textId="77777777" w:rsidR="00B43EFA" w:rsidRPr="00B43EFA" w:rsidRDefault="00B43EFA" w:rsidP="00B43EFA">
            <w:pPr>
              <w:jc w:val="center"/>
              <w:rPr>
                <w:sz w:val="16"/>
                <w:szCs w:val="16"/>
                <w:lang w:val="es-CO" w:eastAsia="es-CO"/>
              </w:rPr>
            </w:pPr>
            <w:r w:rsidRPr="00B43EFA">
              <w:rPr>
                <w:sz w:val="16"/>
                <w:szCs w:val="16"/>
                <w:lang w:val="es-CO" w:eastAsia="es-CO"/>
              </w:rPr>
              <w:t>PEA-SEA-177</w:t>
            </w:r>
          </w:p>
        </w:tc>
        <w:tc>
          <w:tcPr>
            <w:tcW w:w="3105" w:type="dxa"/>
            <w:shd w:val="clear" w:color="000000" w:fill="FFFFFF"/>
            <w:vAlign w:val="center"/>
            <w:hideMark/>
          </w:tcPr>
          <w:p w14:paraId="2B903391" w14:textId="6E197BE4" w:rsidR="00B43EFA" w:rsidRPr="00B43EFA" w:rsidRDefault="00B43EFA" w:rsidP="00B43EFA">
            <w:pPr>
              <w:jc w:val="both"/>
              <w:rPr>
                <w:sz w:val="16"/>
                <w:szCs w:val="16"/>
                <w:lang w:val="es-CO" w:eastAsia="es-CO"/>
              </w:rPr>
            </w:pPr>
            <w:r w:rsidRPr="00B43EFA">
              <w:rPr>
                <w:sz w:val="16"/>
                <w:szCs w:val="16"/>
                <w:lang w:val="es-CO" w:eastAsia="es-CO"/>
              </w:rPr>
              <w:t>Determinación del Límite Líquido, del Límite Plástico y del Índice de Plasticidad de los Suelos Cohesivos. (Método A).</w:t>
            </w:r>
          </w:p>
        </w:tc>
        <w:tc>
          <w:tcPr>
            <w:tcW w:w="1320" w:type="dxa"/>
            <w:shd w:val="clear" w:color="000000" w:fill="FFFFFF"/>
            <w:vAlign w:val="center"/>
            <w:hideMark/>
          </w:tcPr>
          <w:p w14:paraId="561706FC" w14:textId="77777777" w:rsidR="00B43EFA" w:rsidRPr="00B43EFA" w:rsidRDefault="00B43EFA" w:rsidP="00B43EFA">
            <w:pPr>
              <w:jc w:val="center"/>
              <w:rPr>
                <w:sz w:val="16"/>
                <w:szCs w:val="16"/>
                <w:lang w:val="es-CO" w:eastAsia="es-CO"/>
              </w:rPr>
            </w:pPr>
            <w:r w:rsidRPr="00B43EFA">
              <w:rPr>
                <w:sz w:val="16"/>
                <w:szCs w:val="16"/>
                <w:lang w:val="es-CO" w:eastAsia="es-CO"/>
              </w:rPr>
              <w:t>Suelo</w:t>
            </w:r>
          </w:p>
        </w:tc>
        <w:tc>
          <w:tcPr>
            <w:tcW w:w="1639" w:type="dxa"/>
            <w:shd w:val="clear" w:color="000000" w:fill="FFFFFF"/>
            <w:vAlign w:val="center"/>
          </w:tcPr>
          <w:p w14:paraId="4C73CC0F" w14:textId="6A99912A" w:rsidR="00B43EFA" w:rsidRPr="00B43EFA" w:rsidRDefault="00B43EFA" w:rsidP="00B43EFA">
            <w:pPr>
              <w:jc w:val="center"/>
              <w:rPr>
                <w:sz w:val="16"/>
                <w:szCs w:val="16"/>
                <w:lang w:val="es-CO" w:eastAsia="es-CO"/>
              </w:rPr>
            </w:pPr>
          </w:p>
        </w:tc>
        <w:tc>
          <w:tcPr>
            <w:tcW w:w="1662" w:type="dxa"/>
            <w:shd w:val="clear" w:color="000000" w:fill="FFFFFF"/>
            <w:vAlign w:val="center"/>
          </w:tcPr>
          <w:p w14:paraId="1168457A" w14:textId="21E50911" w:rsidR="00B43EFA" w:rsidRPr="00B43EFA" w:rsidRDefault="00B43EFA" w:rsidP="00B43EFA">
            <w:pPr>
              <w:jc w:val="center"/>
              <w:rPr>
                <w:sz w:val="16"/>
                <w:szCs w:val="16"/>
                <w:lang w:val="es-CO" w:eastAsia="es-CO"/>
              </w:rPr>
            </w:pPr>
          </w:p>
        </w:tc>
      </w:tr>
      <w:tr w:rsidR="00B43EFA" w:rsidRPr="00B43EFA" w14:paraId="58A69C4B" w14:textId="77777777" w:rsidTr="00912DFF">
        <w:trPr>
          <w:trHeight w:val="736"/>
          <w:jc w:val="center"/>
        </w:trPr>
        <w:tc>
          <w:tcPr>
            <w:tcW w:w="1637" w:type="dxa"/>
            <w:shd w:val="clear" w:color="000000" w:fill="FFFFFF"/>
            <w:vAlign w:val="center"/>
            <w:hideMark/>
          </w:tcPr>
          <w:p w14:paraId="2F9D5E5C" w14:textId="77777777" w:rsidR="00B43EFA" w:rsidRPr="00B43EFA" w:rsidRDefault="00B43EFA" w:rsidP="00B43EFA">
            <w:pPr>
              <w:jc w:val="center"/>
              <w:rPr>
                <w:sz w:val="16"/>
                <w:szCs w:val="16"/>
                <w:lang w:val="es-CO" w:eastAsia="es-CO"/>
              </w:rPr>
            </w:pPr>
            <w:r w:rsidRPr="00B43EFA">
              <w:rPr>
                <w:sz w:val="16"/>
                <w:szCs w:val="16"/>
                <w:lang w:val="es-CO" w:eastAsia="es-CO"/>
              </w:rPr>
              <w:t> </w:t>
            </w:r>
          </w:p>
        </w:tc>
        <w:tc>
          <w:tcPr>
            <w:tcW w:w="1577" w:type="dxa"/>
            <w:shd w:val="clear" w:color="000000" w:fill="FFFFFF"/>
            <w:vAlign w:val="center"/>
            <w:hideMark/>
          </w:tcPr>
          <w:p w14:paraId="4339C1D8" w14:textId="77777777" w:rsidR="00B43EFA" w:rsidRPr="00B43EFA" w:rsidRDefault="00B43EFA" w:rsidP="00B43EFA">
            <w:pPr>
              <w:jc w:val="center"/>
              <w:rPr>
                <w:sz w:val="16"/>
                <w:szCs w:val="16"/>
                <w:lang w:val="es-CO" w:eastAsia="es-CO"/>
              </w:rPr>
            </w:pPr>
            <w:r w:rsidRPr="00B43EFA">
              <w:rPr>
                <w:sz w:val="16"/>
                <w:szCs w:val="16"/>
                <w:lang w:val="es-CO" w:eastAsia="es-CO"/>
              </w:rPr>
              <w:t>PEA-SEA-178</w:t>
            </w:r>
          </w:p>
        </w:tc>
        <w:tc>
          <w:tcPr>
            <w:tcW w:w="3105" w:type="dxa"/>
            <w:shd w:val="clear" w:color="000000" w:fill="FFFFFF"/>
            <w:vAlign w:val="center"/>
            <w:hideMark/>
          </w:tcPr>
          <w:p w14:paraId="19CE4DD1" w14:textId="62B2CDE4" w:rsidR="00B43EFA" w:rsidRPr="00B43EFA" w:rsidRDefault="00B43EFA" w:rsidP="00B43EFA">
            <w:pPr>
              <w:jc w:val="both"/>
              <w:rPr>
                <w:sz w:val="16"/>
                <w:szCs w:val="16"/>
                <w:lang w:val="es-CO" w:eastAsia="es-CO"/>
              </w:rPr>
            </w:pPr>
            <w:r w:rsidRPr="00B43EFA">
              <w:rPr>
                <w:sz w:val="16"/>
                <w:szCs w:val="16"/>
                <w:lang w:val="es-CO" w:eastAsia="es-CO"/>
              </w:rPr>
              <w:t xml:space="preserve">Determinación de la gravedad específica de las partículas sólidas de los suelos y </w:t>
            </w:r>
            <w:proofErr w:type="gramStart"/>
            <w:r w:rsidRPr="00B43EFA">
              <w:rPr>
                <w:sz w:val="16"/>
                <w:szCs w:val="16"/>
                <w:lang w:val="es-CO" w:eastAsia="es-CO"/>
              </w:rPr>
              <w:t>del llenante mineral</w:t>
            </w:r>
            <w:proofErr w:type="gramEnd"/>
            <w:r w:rsidRPr="00B43EFA">
              <w:rPr>
                <w:sz w:val="16"/>
                <w:szCs w:val="16"/>
                <w:lang w:val="es-CO" w:eastAsia="es-CO"/>
              </w:rPr>
              <w:t>, empleando un picnómetro con agua</w:t>
            </w:r>
          </w:p>
        </w:tc>
        <w:tc>
          <w:tcPr>
            <w:tcW w:w="1320" w:type="dxa"/>
            <w:shd w:val="clear" w:color="000000" w:fill="FFFFFF"/>
            <w:vAlign w:val="center"/>
            <w:hideMark/>
          </w:tcPr>
          <w:p w14:paraId="1A8C164E" w14:textId="77777777" w:rsidR="00B43EFA" w:rsidRPr="00B43EFA" w:rsidRDefault="00B43EFA" w:rsidP="00B43EFA">
            <w:pPr>
              <w:jc w:val="center"/>
              <w:rPr>
                <w:sz w:val="16"/>
                <w:szCs w:val="16"/>
                <w:lang w:val="es-CO" w:eastAsia="es-CO"/>
              </w:rPr>
            </w:pPr>
            <w:r w:rsidRPr="00B43EFA">
              <w:rPr>
                <w:sz w:val="16"/>
                <w:szCs w:val="16"/>
                <w:lang w:val="es-CO" w:eastAsia="es-CO"/>
              </w:rPr>
              <w:t>Suelo</w:t>
            </w:r>
          </w:p>
        </w:tc>
        <w:tc>
          <w:tcPr>
            <w:tcW w:w="1639" w:type="dxa"/>
            <w:shd w:val="clear" w:color="000000" w:fill="FFFFFF"/>
            <w:vAlign w:val="center"/>
          </w:tcPr>
          <w:p w14:paraId="0B407DD7" w14:textId="0AD512BD" w:rsidR="00B43EFA" w:rsidRPr="00B43EFA" w:rsidRDefault="00B43EFA" w:rsidP="00B43EFA">
            <w:pPr>
              <w:jc w:val="center"/>
              <w:rPr>
                <w:sz w:val="16"/>
                <w:szCs w:val="16"/>
                <w:lang w:val="es-CO" w:eastAsia="es-CO"/>
              </w:rPr>
            </w:pPr>
          </w:p>
        </w:tc>
        <w:tc>
          <w:tcPr>
            <w:tcW w:w="1662" w:type="dxa"/>
            <w:shd w:val="clear" w:color="000000" w:fill="FFFFFF"/>
            <w:vAlign w:val="center"/>
          </w:tcPr>
          <w:p w14:paraId="442849DE" w14:textId="2062D6BF" w:rsidR="00B43EFA" w:rsidRPr="00B43EFA" w:rsidRDefault="00B43EFA" w:rsidP="00B43EFA">
            <w:pPr>
              <w:jc w:val="center"/>
              <w:rPr>
                <w:sz w:val="16"/>
                <w:szCs w:val="16"/>
                <w:lang w:val="es-CO" w:eastAsia="es-CO"/>
              </w:rPr>
            </w:pPr>
          </w:p>
        </w:tc>
      </w:tr>
      <w:tr w:rsidR="00B43EFA" w:rsidRPr="00B43EFA" w14:paraId="29B410C9" w14:textId="77777777" w:rsidTr="00912DFF">
        <w:trPr>
          <w:trHeight w:val="736"/>
          <w:jc w:val="center"/>
        </w:trPr>
        <w:tc>
          <w:tcPr>
            <w:tcW w:w="1637" w:type="dxa"/>
            <w:shd w:val="clear" w:color="000000" w:fill="FFFFFF"/>
            <w:vAlign w:val="center"/>
            <w:hideMark/>
          </w:tcPr>
          <w:p w14:paraId="0AC6D080" w14:textId="77777777" w:rsidR="00B43EFA" w:rsidRPr="00B43EFA" w:rsidRDefault="00B43EFA" w:rsidP="00B43EFA">
            <w:pPr>
              <w:jc w:val="center"/>
              <w:rPr>
                <w:sz w:val="16"/>
                <w:szCs w:val="16"/>
                <w:lang w:val="es-CO" w:eastAsia="es-CO"/>
              </w:rPr>
            </w:pPr>
            <w:r w:rsidRPr="00B43EFA">
              <w:rPr>
                <w:sz w:val="16"/>
                <w:szCs w:val="16"/>
                <w:lang w:val="es-CO" w:eastAsia="es-CO"/>
              </w:rPr>
              <w:t> </w:t>
            </w:r>
          </w:p>
        </w:tc>
        <w:tc>
          <w:tcPr>
            <w:tcW w:w="1577" w:type="dxa"/>
            <w:shd w:val="clear" w:color="000000" w:fill="FFFFFF"/>
            <w:vAlign w:val="center"/>
            <w:hideMark/>
          </w:tcPr>
          <w:p w14:paraId="08397D85" w14:textId="77777777" w:rsidR="00B43EFA" w:rsidRPr="00B43EFA" w:rsidRDefault="00B43EFA" w:rsidP="00B43EFA">
            <w:pPr>
              <w:jc w:val="center"/>
              <w:rPr>
                <w:sz w:val="16"/>
                <w:szCs w:val="16"/>
                <w:lang w:val="es-CO" w:eastAsia="es-CO"/>
              </w:rPr>
            </w:pPr>
            <w:r w:rsidRPr="00B43EFA">
              <w:rPr>
                <w:sz w:val="16"/>
                <w:szCs w:val="16"/>
                <w:lang w:val="es-CO" w:eastAsia="es-CO"/>
              </w:rPr>
              <w:t>PEA-SEA-179</w:t>
            </w:r>
          </w:p>
        </w:tc>
        <w:tc>
          <w:tcPr>
            <w:tcW w:w="3105" w:type="dxa"/>
            <w:shd w:val="clear" w:color="000000" w:fill="FFFFFF"/>
            <w:vAlign w:val="center"/>
            <w:hideMark/>
          </w:tcPr>
          <w:p w14:paraId="20910194" w14:textId="00918B9C" w:rsidR="00B43EFA" w:rsidRPr="00B43EFA" w:rsidRDefault="00B43EFA" w:rsidP="00B43EFA">
            <w:pPr>
              <w:jc w:val="both"/>
              <w:rPr>
                <w:sz w:val="16"/>
                <w:szCs w:val="16"/>
                <w:lang w:val="es-CO" w:eastAsia="es-CO"/>
              </w:rPr>
            </w:pPr>
            <w:r w:rsidRPr="00B43EFA">
              <w:rPr>
                <w:sz w:val="16"/>
                <w:szCs w:val="16"/>
                <w:lang w:val="es-CO" w:eastAsia="es-CO"/>
              </w:rPr>
              <w:t xml:space="preserve">Determinación de </w:t>
            </w:r>
            <w:proofErr w:type="gramStart"/>
            <w:r w:rsidRPr="00B43EFA">
              <w:rPr>
                <w:sz w:val="16"/>
                <w:szCs w:val="16"/>
                <w:lang w:val="es-CO" w:eastAsia="es-CO"/>
              </w:rPr>
              <w:t>la  Granulometría</w:t>
            </w:r>
            <w:proofErr w:type="gramEnd"/>
            <w:r w:rsidRPr="00B43EFA">
              <w:rPr>
                <w:sz w:val="16"/>
                <w:szCs w:val="16"/>
                <w:lang w:val="es-CO" w:eastAsia="es-CO"/>
              </w:rPr>
              <w:t xml:space="preserve"> por Tamizado de los Agregados Finos y Gruesos.</w:t>
            </w:r>
          </w:p>
        </w:tc>
        <w:tc>
          <w:tcPr>
            <w:tcW w:w="1320" w:type="dxa"/>
            <w:shd w:val="clear" w:color="000000" w:fill="FFFFFF"/>
            <w:noWrap/>
            <w:vAlign w:val="center"/>
            <w:hideMark/>
          </w:tcPr>
          <w:p w14:paraId="75F64F52" w14:textId="77777777" w:rsidR="00B43EFA" w:rsidRPr="00B43EFA" w:rsidRDefault="00B43EFA" w:rsidP="00B43EFA">
            <w:pPr>
              <w:jc w:val="center"/>
              <w:rPr>
                <w:sz w:val="16"/>
                <w:szCs w:val="16"/>
                <w:lang w:val="es-CO" w:eastAsia="es-CO"/>
              </w:rPr>
            </w:pPr>
            <w:r w:rsidRPr="00B43EFA">
              <w:rPr>
                <w:sz w:val="16"/>
                <w:szCs w:val="16"/>
                <w:lang w:val="es-CO" w:eastAsia="es-CO"/>
              </w:rPr>
              <w:t>Agregado</w:t>
            </w:r>
          </w:p>
        </w:tc>
        <w:tc>
          <w:tcPr>
            <w:tcW w:w="1639" w:type="dxa"/>
            <w:shd w:val="clear" w:color="000000" w:fill="FFFFFF"/>
            <w:vAlign w:val="center"/>
          </w:tcPr>
          <w:p w14:paraId="054E04B7" w14:textId="4F554AA9" w:rsidR="00B43EFA" w:rsidRPr="00B43EFA" w:rsidRDefault="00B43EFA" w:rsidP="00B43EFA">
            <w:pPr>
              <w:jc w:val="center"/>
              <w:rPr>
                <w:sz w:val="16"/>
                <w:szCs w:val="16"/>
                <w:lang w:val="es-CO" w:eastAsia="es-CO"/>
              </w:rPr>
            </w:pPr>
          </w:p>
        </w:tc>
        <w:tc>
          <w:tcPr>
            <w:tcW w:w="1662" w:type="dxa"/>
            <w:shd w:val="clear" w:color="000000" w:fill="FFFFFF"/>
            <w:vAlign w:val="center"/>
          </w:tcPr>
          <w:p w14:paraId="1D1780C7" w14:textId="2B3C9CBA" w:rsidR="00B43EFA" w:rsidRPr="00B43EFA" w:rsidRDefault="00B43EFA" w:rsidP="00B43EFA">
            <w:pPr>
              <w:jc w:val="center"/>
              <w:rPr>
                <w:sz w:val="16"/>
                <w:szCs w:val="16"/>
                <w:lang w:val="es-CO" w:eastAsia="es-CO"/>
              </w:rPr>
            </w:pPr>
          </w:p>
        </w:tc>
      </w:tr>
      <w:tr w:rsidR="00B43EFA" w:rsidRPr="00B43EFA" w14:paraId="604ECD34" w14:textId="77777777" w:rsidTr="00912DFF">
        <w:trPr>
          <w:trHeight w:val="736"/>
          <w:jc w:val="center"/>
        </w:trPr>
        <w:tc>
          <w:tcPr>
            <w:tcW w:w="1637" w:type="dxa"/>
            <w:shd w:val="clear" w:color="000000" w:fill="FFFFFF"/>
            <w:vAlign w:val="center"/>
            <w:hideMark/>
          </w:tcPr>
          <w:p w14:paraId="7BF4B539" w14:textId="77777777" w:rsidR="00B43EFA" w:rsidRPr="00B43EFA" w:rsidRDefault="00B43EFA" w:rsidP="00B43EFA">
            <w:pPr>
              <w:jc w:val="center"/>
              <w:rPr>
                <w:sz w:val="16"/>
                <w:szCs w:val="16"/>
                <w:lang w:val="es-CO" w:eastAsia="es-CO"/>
              </w:rPr>
            </w:pPr>
            <w:r w:rsidRPr="00B43EFA">
              <w:rPr>
                <w:sz w:val="16"/>
                <w:szCs w:val="16"/>
                <w:lang w:val="es-CO" w:eastAsia="es-CO"/>
              </w:rPr>
              <w:t> </w:t>
            </w:r>
          </w:p>
        </w:tc>
        <w:tc>
          <w:tcPr>
            <w:tcW w:w="1577" w:type="dxa"/>
            <w:shd w:val="clear" w:color="000000" w:fill="FFFFFF"/>
            <w:vAlign w:val="center"/>
            <w:hideMark/>
          </w:tcPr>
          <w:p w14:paraId="75D95379" w14:textId="77777777" w:rsidR="00B43EFA" w:rsidRPr="00B43EFA" w:rsidRDefault="00B43EFA" w:rsidP="00B43EFA">
            <w:pPr>
              <w:jc w:val="center"/>
              <w:rPr>
                <w:sz w:val="16"/>
                <w:szCs w:val="16"/>
                <w:lang w:val="es-CO" w:eastAsia="es-CO"/>
              </w:rPr>
            </w:pPr>
            <w:r w:rsidRPr="00B43EFA">
              <w:rPr>
                <w:sz w:val="16"/>
                <w:szCs w:val="16"/>
                <w:lang w:val="es-CO" w:eastAsia="es-CO"/>
              </w:rPr>
              <w:t>PEA-SEA-180</w:t>
            </w:r>
          </w:p>
        </w:tc>
        <w:tc>
          <w:tcPr>
            <w:tcW w:w="3105" w:type="dxa"/>
            <w:shd w:val="clear" w:color="000000" w:fill="FFFFFF"/>
            <w:vAlign w:val="center"/>
            <w:hideMark/>
          </w:tcPr>
          <w:p w14:paraId="2D644E42" w14:textId="6AA582BC" w:rsidR="00B43EFA" w:rsidRPr="00B43EFA" w:rsidRDefault="00B43EFA" w:rsidP="00B43EFA">
            <w:pPr>
              <w:jc w:val="both"/>
              <w:rPr>
                <w:sz w:val="16"/>
                <w:szCs w:val="16"/>
                <w:lang w:val="es-CO" w:eastAsia="es-CO"/>
              </w:rPr>
            </w:pPr>
            <w:r w:rsidRPr="00B43EFA">
              <w:rPr>
                <w:sz w:val="16"/>
                <w:szCs w:val="16"/>
                <w:lang w:val="es-CO" w:eastAsia="es-CO"/>
              </w:rPr>
              <w:t xml:space="preserve">Determinación de los tamaños de las </w:t>
            </w:r>
            <w:r w:rsidR="00BE765B" w:rsidRPr="00B43EFA">
              <w:rPr>
                <w:sz w:val="16"/>
                <w:szCs w:val="16"/>
                <w:lang w:val="es-CO" w:eastAsia="es-CO"/>
              </w:rPr>
              <w:t>partículas</w:t>
            </w:r>
            <w:r w:rsidRPr="00B43EFA">
              <w:rPr>
                <w:sz w:val="16"/>
                <w:szCs w:val="16"/>
                <w:lang w:val="es-CO" w:eastAsia="es-CO"/>
              </w:rPr>
              <w:t xml:space="preserve"> de los suelos</w:t>
            </w:r>
          </w:p>
        </w:tc>
        <w:tc>
          <w:tcPr>
            <w:tcW w:w="1320" w:type="dxa"/>
            <w:shd w:val="clear" w:color="000000" w:fill="FFFFFF"/>
            <w:noWrap/>
            <w:vAlign w:val="center"/>
            <w:hideMark/>
          </w:tcPr>
          <w:p w14:paraId="7C1AF2D8" w14:textId="77777777" w:rsidR="00B43EFA" w:rsidRPr="00B43EFA" w:rsidRDefault="00B43EFA" w:rsidP="00B43EFA">
            <w:pPr>
              <w:jc w:val="center"/>
              <w:rPr>
                <w:sz w:val="16"/>
                <w:szCs w:val="16"/>
                <w:lang w:val="es-CO" w:eastAsia="es-CO"/>
              </w:rPr>
            </w:pPr>
            <w:r w:rsidRPr="00B43EFA">
              <w:rPr>
                <w:sz w:val="16"/>
                <w:szCs w:val="16"/>
                <w:lang w:val="es-CO" w:eastAsia="es-CO"/>
              </w:rPr>
              <w:t>Suelo</w:t>
            </w:r>
          </w:p>
        </w:tc>
        <w:tc>
          <w:tcPr>
            <w:tcW w:w="1639" w:type="dxa"/>
            <w:shd w:val="clear" w:color="000000" w:fill="FFFFFF"/>
            <w:vAlign w:val="center"/>
          </w:tcPr>
          <w:p w14:paraId="30E34381" w14:textId="19E5065A" w:rsidR="00B43EFA" w:rsidRPr="00B43EFA" w:rsidRDefault="00B43EFA" w:rsidP="00B43EFA">
            <w:pPr>
              <w:jc w:val="center"/>
              <w:rPr>
                <w:sz w:val="16"/>
                <w:szCs w:val="16"/>
                <w:lang w:val="es-CO" w:eastAsia="es-CO"/>
              </w:rPr>
            </w:pPr>
          </w:p>
        </w:tc>
        <w:tc>
          <w:tcPr>
            <w:tcW w:w="1662" w:type="dxa"/>
            <w:shd w:val="clear" w:color="000000" w:fill="FFFFFF"/>
            <w:vAlign w:val="center"/>
          </w:tcPr>
          <w:p w14:paraId="19A1693B" w14:textId="161E0CFD" w:rsidR="00B43EFA" w:rsidRPr="00B43EFA" w:rsidRDefault="00B43EFA" w:rsidP="00B43EFA">
            <w:pPr>
              <w:jc w:val="center"/>
              <w:rPr>
                <w:sz w:val="16"/>
                <w:szCs w:val="16"/>
                <w:lang w:val="es-CO" w:eastAsia="es-CO"/>
              </w:rPr>
            </w:pPr>
          </w:p>
        </w:tc>
      </w:tr>
      <w:tr w:rsidR="00B43EFA" w:rsidRPr="00B43EFA" w14:paraId="731E9F73" w14:textId="77777777" w:rsidTr="00912DFF">
        <w:trPr>
          <w:trHeight w:val="736"/>
          <w:jc w:val="center"/>
        </w:trPr>
        <w:tc>
          <w:tcPr>
            <w:tcW w:w="1637" w:type="dxa"/>
            <w:shd w:val="clear" w:color="000000" w:fill="FFFFFF"/>
            <w:vAlign w:val="center"/>
            <w:hideMark/>
          </w:tcPr>
          <w:p w14:paraId="4A233CC0" w14:textId="77777777" w:rsidR="00B43EFA" w:rsidRPr="00B43EFA" w:rsidRDefault="00B43EFA" w:rsidP="00B43EFA">
            <w:pPr>
              <w:jc w:val="center"/>
              <w:rPr>
                <w:sz w:val="16"/>
                <w:szCs w:val="16"/>
                <w:lang w:val="es-CO" w:eastAsia="es-CO"/>
              </w:rPr>
            </w:pPr>
            <w:r w:rsidRPr="00B43EFA">
              <w:rPr>
                <w:sz w:val="16"/>
                <w:szCs w:val="16"/>
                <w:lang w:val="es-CO" w:eastAsia="es-CO"/>
              </w:rPr>
              <w:t> </w:t>
            </w:r>
          </w:p>
        </w:tc>
        <w:tc>
          <w:tcPr>
            <w:tcW w:w="1577" w:type="dxa"/>
            <w:shd w:val="clear" w:color="000000" w:fill="FFFFFF"/>
            <w:vAlign w:val="center"/>
            <w:hideMark/>
          </w:tcPr>
          <w:p w14:paraId="44DE6B11" w14:textId="77777777" w:rsidR="00B43EFA" w:rsidRPr="00B43EFA" w:rsidRDefault="00B43EFA" w:rsidP="00B43EFA">
            <w:pPr>
              <w:jc w:val="center"/>
              <w:rPr>
                <w:sz w:val="16"/>
                <w:szCs w:val="16"/>
                <w:lang w:val="es-CO" w:eastAsia="es-CO"/>
              </w:rPr>
            </w:pPr>
            <w:r w:rsidRPr="00B43EFA">
              <w:rPr>
                <w:sz w:val="16"/>
                <w:szCs w:val="16"/>
                <w:lang w:val="es-CO" w:eastAsia="es-CO"/>
              </w:rPr>
              <w:t>PEA-SEA-181</w:t>
            </w:r>
          </w:p>
        </w:tc>
        <w:tc>
          <w:tcPr>
            <w:tcW w:w="3105" w:type="dxa"/>
            <w:shd w:val="clear" w:color="000000" w:fill="FFFFFF"/>
            <w:vAlign w:val="center"/>
            <w:hideMark/>
          </w:tcPr>
          <w:p w14:paraId="23BE326F" w14:textId="6A9566CC" w:rsidR="00B43EFA" w:rsidRPr="00B43EFA" w:rsidRDefault="00B43EFA" w:rsidP="00B43EFA">
            <w:pPr>
              <w:jc w:val="both"/>
              <w:rPr>
                <w:sz w:val="16"/>
                <w:szCs w:val="16"/>
                <w:lang w:val="es-CO" w:eastAsia="es-CO"/>
              </w:rPr>
            </w:pPr>
            <w:r w:rsidRPr="00B43EFA">
              <w:rPr>
                <w:sz w:val="16"/>
                <w:szCs w:val="16"/>
                <w:lang w:val="es-CO" w:eastAsia="es-CO"/>
              </w:rPr>
              <w:t>Determinación del Equivalente de Arena de Suelos y Agregados Finos</w:t>
            </w:r>
          </w:p>
        </w:tc>
        <w:tc>
          <w:tcPr>
            <w:tcW w:w="1320" w:type="dxa"/>
            <w:shd w:val="clear" w:color="000000" w:fill="FFFFFF"/>
            <w:vAlign w:val="center"/>
            <w:hideMark/>
          </w:tcPr>
          <w:p w14:paraId="52A19C32" w14:textId="77777777" w:rsidR="00B43EFA" w:rsidRPr="00B43EFA" w:rsidRDefault="00B43EFA" w:rsidP="00B43EFA">
            <w:pPr>
              <w:jc w:val="center"/>
              <w:rPr>
                <w:sz w:val="16"/>
                <w:szCs w:val="16"/>
                <w:lang w:val="es-CO" w:eastAsia="es-CO"/>
              </w:rPr>
            </w:pPr>
            <w:r w:rsidRPr="00B43EFA">
              <w:rPr>
                <w:sz w:val="16"/>
                <w:szCs w:val="16"/>
                <w:lang w:val="es-CO" w:eastAsia="es-CO"/>
              </w:rPr>
              <w:t>Suelo o</w:t>
            </w:r>
            <w:r w:rsidRPr="00B43EFA">
              <w:rPr>
                <w:sz w:val="16"/>
                <w:szCs w:val="16"/>
                <w:lang w:val="es-CO" w:eastAsia="es-CO"/>
              </w:rPr>
              <w:br/>
              <w:t>Agregados</w:t>
            </w:r>
          </w:p>
        </w:tc>
        <w:tc>
          <w:tcPr>
            <w:tcW w:w="1639" w:type="dxa"/>
            <w:shd w:val="clear" w:color="000000" w:fill="FFFFFF"/>
            <w:vAlign w:val="center"/>
          </w:tcPr>
          <w:p w14:paraId="1CF21C22" w14:textId="3C2D01B1" w:rsidR="00B43EFA" w:rsidRPr="00B43EFA" w:rsidRDefault="00B43EFA" w:rsidP="00B43EFA">
            <w:pPr>
              <w:jc w:val="center"/>
              <w:rPr>
                <w:sz w:val="16"/>
                <w:szCs w:val="16"/>
                <w:lang w:val="es-CO" w:eastAsia="es-CO"/>
              </w:rPr>
            </w:pPr>
          </w:p>
        </w:tc>
        <w:tc>
          <w:tcPr>
            <w:tcW w:w="1662" w:type="dxa"/>
            <w:shd w:val="clear" w:color="000000" w:fill="FFFFFF"/>
            <w:vAlign w:val="center"/>
          </w:tcPr>
          <w:p w14:paraId="0F2E0265" w14:textId="02316644" w:rsidR="00B43EFA" w:rsidRPr="00B43EFA" w:rsidRDefault="00B43EFA" w:rsidP="00B43EFA">
            <w:pPr>
              <w:jc w:val="center"/>
              <w:rPr>
                <w:sz w:val="16"/>
                <w:szCs w:val="16"/>
                <w:lang w:val="es-CO" w:eastAsia="es-CO"/>
              </w:rPr>
            </w:pPr>
          </w:p>
        </w:tc>
      </w:tr>
      <w:tr w:rsidR="00B43EFA" w:rsidRPr="00B43EFA" w14:paraId="76E7435B" w14:textId="77777777" w:rsidTr="00912DFF">
        <w:trPr>
          <w:trHeight w:val="736"/>
          <w:jc w:val="center"/>
        </w:trPr>
        <w:tc>
          <w:tcPr>
            <w:tcW w:w="1637" w:type="dxa"/>
            <w:shd w:val="clear" w:color="000000" w:fill="FFFFFF"/>
            <w:vAlign w:val="center"/>
            <w:hideMark/>
          </w:tcPr>
          <w:p w14:paraId="78D7F8E8" w14:textId="77777777" w:rsidR="00B43EFA" w:rsidRPr="00B43EFA" w:rsidRDefault="00B43EFA" w:rsidP="00B43EFA">
            <w:pPr>
              <w:jc w:val="center"/>
              <w:rPr>
                <w:sz w:val="16"/>
                <w:szCs w:val="16"/>
                <w:lang w:val="es-CO" w:eastAsia="es-CO"/>
              </w:rPr>
            </w:pPr>
            <w:r w:rsidRPr="00B43EFA">
              <w:rPr>
                <w:sz w:val="16"/>
                <w:szCs w:val="16"/>
                <w:lang w:val="es-CO" w:eastAsia="es-CO"/>
              </w:rPr>
              <w:t> </w:t>
            </w:r>
          </w:p>
        </w:tc>
        <w:tc>
          <w:tcPr>
            <w:tcW w:w="1577" w:type="dxa"/>
            <w:shd w:val="clear" w:color="000000" w:fill="FFFFFF"/>
            <w:vAlign w:val="center"/>
            <w:hideMark/>
          </w:tcPr>
          <w:p w14:paraId="1074DF7C" w14:textId="77777777" w:rsidR="00B43EFA" w:rsidRPr="00B43EFA" w:rsidRDefault="00B43EFA" w:rsidP="00B43EFA">
            <w:pPr>
              <w:jc w:val="center"/>
              <w:rPr>
                <w:sz w:val="16"/>
                <w:szCs w:val="16"/>
                <w:lang w:val="es-CO" w:eastAsia="es-CO"/>
              </w:rPr>
            </w:pPr>
            <w:r w:rsidRPr="00B43EFA">
              <w:rPr>
                <w:sz w:val="16"/>
                <w:szCs w:val="16"/>
                <w:lang w:val="es-CO" w:eastAsia="es-CO"/>
              </w:rPr>
              <w:t>PEA-SEA-182</w:t>
            </w:r>
          </w:p>
        </w:tc>
        <w:tc>
          <w:tcPr>
            <w:tcW w:w="3105" w:type="dxa"/>
            <w:shd w:val="clear" w:color="000000" w:fill="FFFFFF"/>
            <w:vAlign w:val="center"/>
            <w:hideMark/>
          </w:tcPr>
          <w:p w14:paraId="6EAE4D9E" w14:textId="0095991F" w:rsidR="00B43EFA" w:rsidRPr="00B43EFA" w:rsidRDefault="00B43EFA" w:rsidP="00B43EFA">
            <w:pPr>
              <w:jc w:val="both"/>
              <w:rPr>
                <w:sz w:val="16"/>
                <w:szCs w:val="16"/>
                <w:lang w:val="es-CO" w:eastAsia="es-CO"/>
              </w:rPr>
            </w:pPr>
            <w:r w:rsidRPr="00B43EFA">
              <w:rPr>
                <w:sz w:val="16"/>
                <w:szCs w:val="16"/>
                <w:lang w:val="es-CO" w:eastAsia="es-CO"/>
              </w:rPr>
              <w:t>Determinación de las Relaciones de Humedad - Peso Unitario Seco en los Suelos, (Ensayo Modificado de Compactación). (Método C).</w:t>
            </w:r>
          </w:p>
        </w:tc>
        <w:tc>
          <w:tcPr>
            <w:tcW w:w="1320" w:type="dxa"/>
            <w:shd w:val="clear" w:color="000000" w:fill="FFFFFF"/>
            <w:noWrap/>
            <w:vAlign w:val="center"/>
            <w:hideMark/>
          </w:tcPr>
          <w:p w14:paraId="2FE4A1BB" w14:textId="77777777" w:rsidR="00B43EFA" w:rsidRPr="00B43EFA" w:rsidRDefault="00B43EFA" w:rsidP="00B43EFA">
            <w:pPr>
              <w:jc w:val="center"/>
              <w:rPr>
                <w:sz w:val="16"/>
                <w:szCs w:val="16"/>
                <w:lang w:val="es-CO" w:eastAsia="es-CO"/>
              </w:rPr>
            </w:pPr>
            <w:r w:rsidRPr="00B43EFA">
              <w:rPr>
                <w:sz w:val="16"/>
                <w:szCs w:val="16"/>
                <w:lang w:val="es-CO" w:eastAsia="es-CO"/>
              </w:rPr>
              <w:t>Suelo</w:t>
            </w:r>
          </w:p>
        </w:tc>
        <w:tc>
          <w:tcPr>
            <w:tcW w:w="1639" w:type="dxa"/>
            <w:shd w:val="clear" w:color="000000" w:fill="FFFFFF"/>
            <w:vAlign w:val="center"/>
          </w:tcPr>
          <w:p w14:paraId="711D5C2C" w14:textId="052C5F5D" w:rsidR="00B43EFA" w:rsidRPr="00B43EFA" w:rsidRDefault="00B43EFA" w:rsidP="00B43EFA">
            <w:pPr>
              <w:jc w:val="center"/>
              <w:rPr>
                <w:sz w:val="16"/>
                <w:szCs w:val="16"/>
                <w:lang w:val="es-CO" w:eastAsia="es-CO"/>
              </w:rPr>
            </w:pPr>
          </w:p>
        </w:tc>
        <w:tc>
          <w:tcPr>
            <w:tcW w:w="1662" w:type="dxa"/>
            <w:shd w:val="clear" w:color="000000" w:fill="FFFFFF"/>
            <w:vAlign w:val="center"/>
          </w:tcPr>
          <w:p w14:paraId="0E65EAA4" w14:textId="25A6A59E" w:rsidR="00B43EFA" w:rsidRPr="00B43EFA" w:rsidRDefault="00B43EFA" w:rsidP="00B43EFA">
            <w:pPr>
              <w:jc w:val="center"/>
              <w:rPr>
                <w:sz w:val="16"/>
                <w:szCs w:val="16"/>
                <w:lang w:val="es-CO" w:eastAsia="es-CO"/>
              </w:rPr>
            </w:pPr>
          </w:p>
        </w:tc>
      </w:tr>
      <w:tr w:rsidR="00B43EFA" w:rsidRPr="00B43EFA" w14:paraId="0E324D9F" w14:textId="77777777" w:rsidTr="00912DFF">
        <w:trPr>
          <w:trHeight w:val="736"/>
          <w:jc w:val="center"/>
        </w:trPr>
        <w:tc>
          <w:tcPr>
            <w:tcW w:w="1637" w:type="dxa"/>
            <w:shd w:val="clear" w:color="000000" w:fill="FFFFFF"/>
            <w:vAlign w:val="center"/>
            <w:hideMark/>
          </w:tcPr>
          <w:p w14:paraId="210FF997" w14:textId="77777777" w:rsidR="00B43EFA" w:rsidRPr="00B43EFA" w:rsidRDefault="00B43EFA" w:rsidP="00B43EFA">
            <w:pPr>
              <w:jc w:val="center"/>
              <w:rPr>
                <w:sz w:val="16"/>
                <w:szCs w:val="16"/>
                <w:lang w:val="es-CO" w:eastAsia="es-CO"/>
              </w:rPr>
            </w:pPr>
            <w:r w:rsidRPr="00B43EFA">
              <w:rPr>
                <w:sz w:val="16"/>
                <w:szCs w:val="16"/>
                <w:lang w:val="es-CO" w:eastAsia="es-CO"/>
              </w:rPr>
              <w:t> </w:t>
            </w:r>
          </w:p>
        </w:tc>
        <w:tc>
          <w:tcPr>
            <w:tcW w:w="1577" w:type="dxa"/>
            <w:shd w:val="clear" w:color="000000" w:fill="FFFFFF"/>
            <w:vAlign w:val="center"/>
            <w:hideMark/>
          </w:tcPr>
          <w:p w14:paraId="7CE6CF52" w14:textId="77777777" w:rsidR="00B43EFA" w:rsidRPr="00B43EFA" w:rsidRDefault="00B43EFA" w:rsidP="00B43EFA">
            <w:pPr>
              <w:jc w:val="center"/>
              <w:rPr>
                <w:sz w:val="16"/>
                <w:szCs w:val="16"/>
                <w:lang w:val="es-CO" w:eastAsia="es-CO"/>
              </w:rPr>
            </w:pPr>
            <w:r w:rsidRPr="00B43EFA">
              <w:rPr>
                <w:sz w:val="16"/>
                <w:szCs w:val="16"/>
                <w:lang w:val="es-CO" w:eastAsia="es-CO"/>
              </w:rPr>
              <w:t>PEA-SEA-183</w:t>
            </w:r>
          </w:p>
        </w:tc>
        <w:tc>
          <w:tcPr>
            <w:tcW w:w="3105" w:type="dxa"/>
            <w:shd w:val="clear" w:color="000000" w:fill="FFFFFF"/>
            <w:vAlign w:val="center"/>
            <w:hideMark/>
          </w:tcPr>
          <w:p w14:paraId="3DAC8935" w14:textId="061FFB27" w:rsidR="00B43EFA" w:rsidRPr="00B43EFA" w:rsidRDefault="00B43EFA" w:rsidP="00B43EFA">
            <w:pPr>
              <w:jc w:val="both"/>
              <w:rPr>
                <w:sz w:val="16"/>
                <w:szCs w:val="16"/>
                <w:lang w:val="es-CO" w:eastAsia="es-CO"/>
              </w:rPr>
            </w:pPr>
            <w:r w:rsidRPr="00B43EFA">
              <w:rPr>
                <w:sz w:val="16"/>
                <w:szCs w:val="16"/>
                <w:lang w:val="es-CO" w:eastAsia="es-CO"/>
              </w:rPr>
              <w:t>CBR de suelos compactados en el laboratorio y sobre muestra inalterada.</w:t>
            </w:r>
          </w:p>
        </w:tc>
        <w:tc>
          <w:tcPr>
            <w:tcW w:w="1320" w:type="dxa"/>
            <w:shd w:val="clear" w:color="000000" w:fill="FFFFFF"/>
            <w:noWrap/>
            <w:vAlign w:val="center"/>
            <w:hideMark/>
          </w:tcPr>
          <w:p w14:paraId="1F187904" w14:textId="77777777" w:rsidR="00B43EFA" w:rsidRPr="00B43EFA" w:rsidRDefault="00B43EFA" w:rsidP="00B43EFA">
            <w:pPr>
              <w:jc w:val="center"/>
              <w:rPr>
                <w:sz w:val="16"/>
                <w:szCs w:val="16"/>
                <w:lang w:val="es-CO" w:eastAsia="es-CO"/>
              </w:rPr>
            </w:pPr>
            <w:r w:rsidRPr="00B43EFA">
              <w:rPr>
                <w:sz w:val="16"/>
                <w:szCs w:val="16"/>
                <w:lang w:val="es-CO" w:eastAsia="es-CO"/>
              </w:rPr>
              <w:t>Suelo</w:t>
            </w:r>
          </w:p>
        </w:tc>
        <w:tc>
          <w:tcPr>
            <w:tcW w:w="1639" w:type="dxa"/>
            <w:shd w:val="clear" w:color="000000" w:fill="FFFFFF"/>
            <w:vAlign w:val="center"/>
          </w:tcPr>
          <w:p w14:paraId="08E7623A" w14:textId="1DB5AA12" w:rsidR="00B43EFA" w:rsidRPr="00B43EFA" w:rsidRDefault="00B43EFA" w:rsidP="00B43EFA">
            <w:pPr>
              <w:jc w:val="center"/>
              <w:rPr>
                <w:sz w:val="16"/>
                <w:szCs w:val="16"/>
                <w:lang w:val="es-CO" w:eastAsia="es-CO"/>
              </w:rPr>
            </w:pPr>
          </w:p>
        </w:tc>
        <w:tc>
          <w:tcPr>
            <w:tcW w:w="1662" w:type="dxa"/>
            <w:shd w:val="clear" w:color="000000" w:fill="FFFFFF"/>
            <w:vAlign w:val="center"/>
          </w:tcPr>
          <w:p w14:paraId="2FB00165" w14:textId="125338C5" w:rsidR="00B43EFA" w:rsidRPr="00B43EFA" w:rsidRDefault="00B43EFA" w:rsidP="00B43EFA">
            <w:pPr>
              <w:jc w:val="center"/>
              <w:rPr>
                <w:sz w:val="16"/>
                <w:szCs w:val="16"/>
                <w:lang w:val="es-CO" w:eastAsia="es-CO"/>
              </w:rPr>
            </w:pPr>
          </w:p>
        </w:tc>
      </w:tr>
      <w:tr w:rsidR="00B43EFA" w:rsidRPr="00B43EFA" w14:paraId="7AF616C9" w14:textId="77777777" w:rsidTr="00912DFF">
        <w:trPr>
          <w:trHeight w:val="736"/>
          <w:jc w:val="center"/>
        </w:trPr>
        <w:tc>
          <w:tcPr>
            <w:tcW w:w="1637" w:type="dxa"/>
            <w:shd w:val="clear" w:color="000000" w:fill="FFFFFF"/>
            <w:vAlign w:val="center"/>
            <w:hideMark/>
          </w:tcPr>
          <w:p w14:paraId="3AD87CA4" w14:textId="77777777" w:rsidR="00B43EFA" w:rsidRPr="00B43EFA" w:rsidRDefault="00B43EFA" w:rsidP="00B43EFA">
            <w:pPr>
              <w:jc w:val="center"/>
              <w:rPr>
                <w:sz w:val="16"/>
                <w:szCs w:val="16"/>
                <w:lang w:val="es-CO" w:eastAsia="es-CO"/>
              </w:rPr>
            </w:pPr>
            <w:r w:rsidRPr="00B43EFA">
              <w:rPr>
                <w:sz w:val="16"/>
                <w:szCs w:val="16"/>
                <w:lang w:val="es-CO" w:eastAsia="es-CO"/>
              </w:rPr>
              <w:t> </w:t>
            </w:r>
          </w:p>
        </w:tc>
        <w:tc>
          <w:tcPr>
            <w:tcW w:w="1577" w:type="dxa"/>
            <w:shd w:val="clear" w:color="000000" w:fill="FFFFFF"/>
            <w:vAlign w:val="center"/>
            <w:hideMark/>
          </w:tcPr>
          <w:p w14:paraId="1E327C0B" w14:textId="77777777" w:rsidR="00B43EFA" w:rsidRPr="00B43EFA" w:rsidRDefault="00B43EFA" w:rsidP="00B43EFA">
            <w:pPr>
              <w:jc w:val="center"/>
              <w:rPr>
                <w:sz w:val="16"/>
                <w:szCs w:val="16"/>
                <w:lang w:val="es-CO" w:eastAsia="es-CO"/>
              </w:rPr>
            </w:pPr>
            <w:r w:rsidRPr="00B43EFA">
              <w:rPr>
                <w:sz w:val="16"/>
                <w:szCs w:val="16"/>
                <w:lang w:val="es-CO" w:eastAsia="es-CO"/>
              </w:rPr>
              <w:t>PEA-SEA-184</w:t>
            </w:r>
          </w:p>
        </w:tc>
        <w:tc>
          <w:tcPr>
            <w:tcW w:w="3105" w:type="dxa"/>
            <w:shd w:val="clear" w:color="000000" w:fill="FFFFFF"/>
            <w:vAlign w:val="center"/>
            <w:hideMark/>
          </w:tcPr>
          <w:p w14:paraId="11CD6B05" w14:textId="13F2C630" w:rsidR="00B43EFA" w:rsidRPr="00B43EFA" w:rsidRDefault="00B43EFA" w:rsidP="00B43EFA">
            <w:pPr>
              <w:jc w:val="both"/>
              <w:rPr>
                <w:sz w:val="16"/>
                <w:szCs w:val="16"/>
                <w:lang w:val="es-CO" w:eastAsia="es-CO"/>
              </w:rPr>
            </w:pPr>
            <w:r w:rsidRPr="00B43EFA">
              <w:rPr>
                <w:sz w:val="16"/>
                <w:szCs w:val="16"/>
                <w:lang w:val="es-CO" w:eastAsia="es-CO"/>
              </w:rPr>
              <w:t xml:space="preserve">Determinación de la Resistencia a la Compresión de Especímenes </w:t>
            </w:r>
            <w:proofErr w:type="gramStart"/>
            <w:r w:rsidRPr="00B43EFA">
              <w:rPr>
                <w:sz w:val="16"/>
                <w:szCs w:val="16"/>
                <w:lang w:val="es-CO" w:eastAsia="es-CO"/>
              </w:rPr>
              <w:t>Cilíndricos  de</w:t>
            </w:r>
            <w:proofErr w:type="gramEnd"/>
            <w:r w:rsidRPr="00B43EFA">
              <w:rPr>
                <w:sz w:val="16"/>
                <w:szCs w:val="16"/>
                <w:lang w:val="es-CO" w:eastAsia="es-CO"/>
              </w:rPr>
              <w:t xml:space="preserve"> Concreto.</w:t>
            </w:r>
          </w:p>
        </w:tc>
        <w:tc>
          <w:tcPr>
            <w:tcW w:w="1320" w:type="dxa"/>
            <w:shd w:val="clear" w:color="000000" w:fill="FFFFFF"/>
            <w:noWrap/>
            <w:vAlign w:val="center"/>
            <w:hideMark/>
          </w:tcPr>
          <w:p w14:paraId="108F5B10" w14:textId="77777777" w:rsidR="00B43EFA" w:rsidRPr="00B43EFA" w:rsidRDefault="00B43EFA" w:rsidP="00B43EFA">
            <w:pPr>
              <w:jc w:val="center"/>
              <w:rPr>
                <w:sz w:val="16"/>
                <w:szCs w:val="16"/>
                <w:lang w:val="es-CO" w:eastAsia="es-CO"/>
              </w:rPr>
            </w:pPr>
            <w:r w:rsidRPr="00B43EFA">
              <w:rPr>
                <w:sz w:val="16"/>
                <w:szCs w:val="16"/>
                <w:lang w:val="es-CO" w:eastAsia="es-CO"/>
              </w:rPr>
              <w:t>Concreto</w:t>
            </w:r>
          </w:p>
        </w:tc>
        <w:tc>
          <w:tcPr>
            <w:tcW w:w="1639" w:type="dxa"/>
            <w:shd w:val="clear" w:color="000000" w:fill="FFFFFF"/>
            <w:vAlign w:val="center"/>
          </w:tcPr>
          <w:p w14:paraId="66A529C9" w14:textId="038BB4FF" w:rsidR="00B43EFA" w:rsidRPr="00B43EFA" w:rsidRDefault="00B43EFA" w:rsidP="00B43EFA">
            <w:pPr>
              <w:jc w:val="center"/>
              <w:rPr>
                <w:sz w:val="16"/>
                <w:szCs w:val="16"/>
                <w:lang w:val="es-CO" w:eastAsia="es-CO"/>
              </w:rPr>
            </w:pPr>
          </w:p>
        </w:tc>
        <w:tc>
          <w:tcPr>
            <w:tcW w:w="1662" w:type="dxa"/>
            <w:shd w:val="clear" w:color="000000" w:fill="FFFFFF"/>
            <w:vAlign w:val="center"/>
          </w:tcPr>
          <w:p w14:paraId="6940EDF7" w14:textId="5D4A3979" w:rsidR="00B43EFA" w:rsidRPr="00B43EFA" w:rsidRDefault="00B43EFA" w:rsidP="00B43EFA">
            <w:pPr>
              <w:jc w:val="center"/>
              <w:rPr>
                <w:sz w:val="16"/>
                <w:szCs w:val="16"/>
                <w:lang w:val="es-CO" w:eastAsia="es-CO"/>
              </w:rPr>
            </w:pPr>
          </w:p>
        </w:tc>
      </w:tr>
      <w:tr w:rsidR="00B43EFA" w:rsidRPr="00B43EFA" w14:paraId="4E14F628" w14:textId="77777777" w:rsidTr="00912DFF">
        <w:trPr>
          <w:trHeight w:val="736"/>
          <w:jc w:val="center"/>
        </w:trPr>
        <w:tc>
          <w:tcPr>
            <w:tcW w:w="1637" w:type="dxa"/>
            <w:shd w:val="clear" w:color="000000" w:fill="FFFFFF"/>
            <w:vAlign w:val="center"/>
            <w:hideMark/>
          </w:tcPr>
          <w:p w14:paraId="4DD5191A" w14:textId="77777777" w:rsidR="00B43EFA" w:rsidRPr="00B43EFA" w:rsidRDefault="00B43EFA" w:rsidP="00B43EFA">
            <w:pPr>
              <w:jc w:val="center"/>
              <w:rPr>
                <w:sz w:val="16"/>
                <w:szCs w:val="16"/>
                <w:lang w:val="es-CO" w:eastAsia="es-CO"/>
              </w:rPr>
            </w:pPr>
            <w:r w:rsidRPr="00B43EFA">
              <w:rPr>
                <w:sz w:val="16"/>
                <w:szCs w:val="16"/>
                <w:lang w:val="es-CO" w:eastAsia="es-CO"/>
              </w:rPr>
              <w:t> </w:t>
            </w:r>
          </w:p>
        </w:tc>
        <w:tc>
          <w:tcPr>
            <w:tcW w:w="1577" w:type="dxa"/>
            <w:shd w:val="clear" w:color="000000" w:fill="FFFFFF"/>
            <w:vAlign w:val="center"/>
            <w:hideMark/>
          </w:tcPr>
          <w:p w14:paraId="0330CC7F" w14:textId="77777777" w:rsidR="00B43EFA" w:rsidRPr="00B43EFA" w:rsidRDefault="00B43EFA" w:rsidP="00B43EFA">
            <w:pPr>
              <w:jc w:val="center"/>
              <w:rPr>
                <w:sz w:val="16"/>
                <w:szCs w:val="16"/>
                <w:lang w:val="es-CO" w:eastAsia="es-CO"/>
              </w:rPr>
            </w:pPr>
            <w:r w:rsidRPr="00B43EFA">
              <w:rPr>
                <w:sz w:val="16"/>
                <w:szCs w:val="16"/>
                <w:lang w:val="es-CO" w:eastAsia="es-CO"/>
              </w:rPr>
              <w:t>PEA-SEA-185</w:t>
            </w:r>
          </w:p>
        </w:tc>
        <w:tc>
          <w:tcPr>
            <w:tcW w:w="3105" w:type="dxa"/>
            <w:shd w:val="clear" w:color="000000" w:fill="FFFFFF"/>
            <w:vAlign w:val="center"/>
            <w:hideMark/>
          </w:tcPr>
          <w:p w14:paraId="0221D3A5" w14:textId="63A9D531" w:rsidR="00B43EFA" w:rsidRPr="00B43EFA" w:rsidRDefault="00B43EFA" w:rsidP="00B43EFA">
            <w:pPr>
              <w:jc w:val="both"/>
              <w:rPr>
                <w:sz w:val="16"/>
                <w:szCs w:val="16"/>
                <w:lang w:val="es-CO" w:eastAsia="es-CO"/>
              </w:rPr>
            </w:pPr>
            <w:r w:rsidRPr="00B43EFA">
              <w:rPr>
                <w:sz w:val="16"/>
                <w:szCs w:val="16"/>
                <w:lang w:val="es-CO" w:eastAsia="es-CO"/>
              </w:rPr>
              <w:t>Determinación de la Densidad Volumétrica (Masa Unitaria) y Vacíos en Agregados.</w:t>
            </w:r>
          </w:p>
        </w:tc>
        <w:tc>
          <w:tcPr>
            <w:tcW w:w="1320" w:type="dxa"/>
            <w:shd w:val="clear" w:color="000000" w:fill="FFFFFF"/>
            <w:noWrap/>
            <w:vAlign w:val="center"/>
            <w:hideMark/>
          </w:tcPr>
          <w:p w14:paraId="66C11A90" w14:textId="77777777" w:rsidR="00B43EFA" w:rsidRPr="00B43EFA" w:rsidRDefault="00B43EFA" w:rsidP="00B43EFA">
            <w:pPr>
              <w:jc w:val="center"/>
              <w:rPr>
                <w:sz w:val="16"/>
                <w:szCs w:val="16"/>
                <w:lang w:val="es-CO" w:eastAsia="es-CO"/>
              </w:rPr>
            </w:pPr>
            <w:r w:rsidRPr="00B43EFA">
              <w:rPr>
                <w:sz w:val="16"/>
                <w:szCs w:val="16"/>
                <w:lang w:val="es-CO" w:eastAsia="es-CO"/>
              </w:rPr>
              <w:t>Suelo</w:t>
            </w:r>
          </w:p>
        </w:tc>
        <w:tc>
          <w:tcPr>
            <w:tcW w:w="1639" w:type="dxa"/>
            <w:shd w:val="clear" w:color="000000" w:fill="FFFFFF"/>
            <w:vAlign w:val="center"/>
          </w:tcPr>
          <w:p w14:paraId="1924EAF0" w14:textId="43A422EC" w:rsidR="00B43EFA" w:rsidRPr="00B43EFA" w:rsidRDefault="00B43EFA" w:rsidP="00B43EFA">
            <w:pPr>
              <w:jc w:val="center"/>
              <w:rPr>
                <w:sz w:val="16"/>
                <w:szCs w:val="16"/>
                <w:lang w:val="es-CO" w:eastAsia="es-CO"/>
              </w:rPr>
            </w:pPr>
          </w:p>
        </w:tc>
        <w:tc>
          <w:tcPr>
            <w:tcW w:w="1662" w:type="dxa"/>
            <w:shd w:val="clear" w:color="000000" w:fill="FFFFFF"/>
            <w:vAlign w:val="center"/>
          </w:tcPr>
          <w:p w14:paraId="3855C936" w14:textId="21AB4C8B" w:rsidR="00B43EFA" w:rsidRPr="00B43EFA" w:rsidRDefault="00B43EFA" w:rsidP="00B43EFA">
            <w:pPr>
              <w:jc w:val="center"/>
              <w:rPr>
                <w:sz w:val="16"/>
                <w:szCs w:val="16"/>
                <w:lang w:val="es-CO" w:eastAsia="es-CO"/>
              </w:rPr>
            </w:pPr>
          </w:p>
        </w:tc>
      </w:tr>
      <w:tr w:rsidR="00B43EFA" w:rsidRPr="00B43EFA" w14:paraId="04F7CC51" w14:textId="77777777" w:rsidTr="00912DFF">
        <w:trPr>
          <w:trHeight w:val="736"/>
          <w:jc w:val="center"/>
        </w:trPr>
        <w:tc>
          <w:tcPr>
            <w:tcW w:w="1637" w:type="dxa"/>
            <w:shd w:val="clear" w:color="000000" w:fill="FFFFFF"/>
            <w:vAlign w:val="center"/>
            <w:hideMark/>
          </w:tcPr>
          <w:p w14:paraId="153438B2" w14:textId="77777777" w:rsidR="00B43EFA" w:rsidRPr="00B43EFA" w:rsidRDefault="00B43EFA" w:rsidP="00B43EFA">
            <w:pPr>
              <w:jc w:val="center"/>
              <w:rPr>
                <w:sz w:val="16"/>
                <w:szCs w:val="16"/>
                <w:lang w:val="es-CO" w:eastAsia="es-CO"/>
              </w:rPr>
            </w:pPr>
            <w:r w:rsidRPr="00B43EFA">
              <w:rPr>
                <w:sz w:val="16"/>
                <w:szCs w:val="16"/>
                <w:lang w:val="es-CO" w:eastAsia="es-CO"/>
              </w:rPr>
              <w:t> </w:t>
            </w:r>
          </w:p>
        </w:tc>
        <w:tc>
          <w:tcPr>
            <w:tcW w:w="1577" w:type="dxa"/>
            <w:shd w:val="clear" w:color="000000" w:fill="FFFFFF"/>
            <w:vAlign w:val="center"/>
            <w:hideMark/>
          </w:tcPr>
          <w:p w14:paraId="0F6FC82E" w14:textId="77777777" w:rsidR="00B43EFA" w:rsidRPr="00B43EFA" w:rsidRDefault="00B43EFA" w:rsidP="00B43EFA">
            <w:pPr>
              <w:jc w:val="center"/>
              <w:rPr>
                <w:sz w:val="16"/>
                <w:szCs w:val="16"/>
                <w:lang w:val="es-CO" w:eastAsia="es-CO"/>
              </w:rPr>
            </w:pPr>
            <w:r w:rsidRPr="00B43EFA">
              <w:rPr>
                <w:sz w:val="16"/>
                <w:szCs w:val="16"/>
                <w:lang w:val="es-CO" w:eastAsia="es-CO"/>
              </w:rPr>
              <w:t>PEA-SEA-186</w:t>
            </w:r>
          </w:p>
        </w:tc>
        <w:tc>
          <w:tcPr>
            <w:tcW w:w="3105" w:type="dxa"/>
            <w:shd w:val="clear" w:color="000000" w:fill="FFFFFF"/>
            <w:vAlign w:val="center"/>
            <w:hideMark/>
          </w:tcPr>
          <w:p w14:paraId="4E5F3313" w14:textId="0564AAC0" w:rsidR="00B43EFA" w:rsidRPr="00B43EFA" w:rsidRDefault="00B43EFA" w:rsidP="00B43EFA">
            <w:pPr>
              <w:jc w:val="both"/>
              <w:rPr>
                <w:sz w:val="16"/>
                <w:szCs w:val="16"/>
                <w:lang w:val="es-CO" w:eastAsia="es-CO"/>
              </w:rPr>
            </w:pPr>
            <w:r w:rsidRPr="00B43EFA">
              <w:rPr>
                <w:sz w:val="16"/>
                <w:szCs w:val="16"/>
                <w:lang w:val="es-CO" w:eastAsia="es-CO"/>
              </w:rPr>
              <w:t>Determinación del valor de 10% de finos.</w:t>
            </w:r>
          </w:p>
        </w:tc>
        <w:tc>
          <w:tcPr>
            <w:tcW w:w="1320" w:type="dxa"/>
            <w:shd w:val="clear" w:color="000000" w:fill="FFFFFF"/>
            <w:noWrap/>
            <w:vAlign w:val="center"/>
            <w:hideMark/>
          </w:tcPr>
          <w:p w14:paraId="353739BE" w14:textId="77777777" w:rsidR="00B43EFA" w:rsidRPr="00B43EFA" w:rsidRDefault="00B43EFA" w:rsidP="00B43EFA">
            <w:pPr>
              <w:jc w:val="center"/>
              <w:rPr>
                <w:sz w:val="16"/>
                <w:szCs w:val="16"/>
                <w:lang w:val="es-CO" w:eastAsia="es-CO"/>
              </w:rPr>
            </w:pPr>
            <w:r w:rsidRPr="00B43EFA">
              <w:rPr>
                <w:sz w:val="16"/>
                <w:szCs w:val="16"/>
                <w:lang w:val="es-CO" w:eastAsia="es-CO"/>
              </w:rPr>
              <w:t>Agregados</w:t>
            </w:r>
          </w:p>
        </w:tc>
        <w:tc>
          <w:tcPr>
            <w:tcW w:w="1639" w:type="dxa"/>
            <w:shd w:val="clear" w:color="000000" w:fill="FFFFFF"/>
            <w:vAlign w:val="center"/>
          </w:tcPr>
          <w:p w14:paraId="22AEFFB3" w14:textId="4C30D5E8" w:rsidR="00B43EFA" w:rsidRPr="00B43EFA" w:rsidRDefault="00B43EFA" w:rsidP="00B43EFA">
            <w:pPr>
              <w:jc w:val="center"/>
              <w:rPr>
                <w:sz w:val="16"/>
                <w:szCs w:val="16"/>
                <w:lang w:val="es-CO" w:eastAsia="es-CO"/>
              </w:rPr>
            </w:pPr>
          </w:p>
        </w:tc>
        <w:tc>
          <w:tcPr>
            <w:tcW w:w="1662" w:type="dxa"/>
            <w:shd w:val="clear" w:color="000000" w:fill="FFFFFF"/>
            <w:vAlign w:val="center"/>
          </w:tcPr>
          <w:p w14:paraId="2E94290E" w14:textId="0ADC9AF1" w:rsidR="00B43EFA" w:rsidRPr="00B43EFA" w:rsidRDefault="00B43EFA" w:rsidP="00B43EFA">
            <w:pPr>
              <w:jc w:val="center"/>
              <w:rPr>
                <w:sz w:val="16"/>
                <w:szCs w:val="16"/>
                <w:lang w:val="es-CO" w:eastAsia="es-CO"/>
              </w:rPr>
            </w:pPr>
          </w:p>
        </w:tc>
      </w:tr>
      <w:tr w:rsidR="00B43EFA" w:rsidRPr="00B43EFA" w14:paraId="36E953C4" w14:textId="77777777" w:rsidTr="00912DFF">
        <w:trPr>
          <w:trHeight w:val="736"/>
          <w:jc w:val="center"/>
        </w:trPr>
        <w:tc>
          <w:tcPr>
            <w:tcW w:w="1637" w:type="dxa"/>
            <w:shd w:val="clear" w:color="000000" w:fill="FFFFFF"/>
            <w:vAlign w:val="center"/>
            <w:hideMark/>
          </w:tcPr>
          <w:p w14:paraId="3165E4D1" w14:textId="77777777" w:rsidR="00B43EFA" w:rsidRPr="00B43EFA" w:rsidRDefault="00B43EFA" w:rsidP="00B43EFA">
            <w:pPr>
              <w:jc w:val="center"/>
              <w:rPr>
                <w:sz w:val="16"/>
                <w:szCs w:val="16"/>
                <w:lang w:val="es-CO" w:eastAsia="es-CO"/>
              </w:rPr>
            </w:pPr>
            <w:r w:rsidRPr="00B43EFA">
              <w:rPr>
                <w:sz w:val="16"/>
                <w:szCs w:val="16"/>
                <w:lang w:val="es-CO" w:eastAsia="es-CO"/>
              </w:rPr>
              <w:t> </w:t>
            </w:r>
          </w:p>
        </w:tc>
        <w:tc>
          <w:tcPr>
            <w:tcW w:w="1577" w:type="dxa"/>
            <w:shd w:val="clear" w:color="000000" w:fill="FFFFFF"/>
            <w:vAlign w:val="center"/>
            <w:hideMark/>
          </w:tcPr>
          <w:p w14:paraId="2D07F1E8" w14:textId="77777777" w:rsidR="00B43EFA" w:rsidRPr="00B43EFA" w:rsidRDefault="00B43EFA" w:rsidP="00B43EFA">
            <w:pPr>
              <w:jc w:val="center"/>
              <w:rPr>
                <w:sz w:val="16"/>
                <w:szCs w:val="16"/>
                <w:lang w:val="es-CO" w:eastAsia="es-CO"/>
              </w:rPr>
            </w:pPr>
            <w:r w:rsidRPr="00B43EFA">
              <w:rPr>
                <w:sz w:val="16"/>
                <w:szCs w:val="16"/>
                <w:lang w:val="es-CO" w:eastAsia="es-CO"/>
              </w:rPr>
              <w:t>PEA-SEA-187</w:t>
            </w:r>
          </w:p>
        </w:tc>
        <w:tc>
          <w:tcPr>
            <w:tcW w:w="3105" w:type="dxa"/>
            <w:shd w:val="clear" w:color="000000" w:fill="FFFFFF"/>
            <w:vAlign w:val="center"/>
            <w:hideMark/>
          </w:tcPr>
          <w:p w14:paraId="24D80BCD" w14:textId="01F74DAA" w:rsidR="00B43EFA" w:rsidRPr="00B43EFA" w:rsidRDefault="00B43EFA" w:rsidP="00B43EFA">
            <w:pPr>
              <w:jc w:val="both"/>
              <w:rPr>
                <w:sz w:val="16"/>
                <w:szCs w:val="16"/>
                <w:lang w:val="es-CO" w:eastAsia="es-CO"/>
              </w:rPr>
            </w:pPr>
            <w:r w:rsidRPr="00B43EFA">
              <w:rPr>
                <w:sz w:val="16"/>
                <w:szCs w:val="16"/>
                <w:lang w:val="es-CO" w:eastAsia="es-CO"/>
              </w:rPr>
              <w:t>Determinación de la densidad y el peso unitario en terreno. Método del Cono de Arena</w:t>
            </w:r>
          </w:p>
        </w:tc>
        <w:tc>
          <w:tcPr>
            <w:tcW w:w="1320" w:type="dxa"/>
            <w:shd w:val="clear" w:color="000000" w:fill="FFFFFF"/>
            <w:noWrap/>
            <w:vAlign w:val="center"/>
            <w:hideMark/>
          </w:tcPr>
          <w:p w14:paraId="0F498BFF" w14:textId="77777777" w:rsidR="00B43EFA" w:rsidRPr="00B43EFA" w:rsidRDefault="00B43EFA" w:rsidP="00B43EFA">
            <w:pPr>
              <w:jc w:val="center"/>
              <w:rPr>
                <w:sz w:val="16"/>
                <w:szCs w:val="16"/>
                <w:lang w:val="es-CO" w:eastAsia="es-CO"/>
              </w:rPr>
            </w:pPr>
            <w:r w:rsidRPr="00B43EFA">
              <w:rPr>
                <w:sz w:val="16"/>
                <w:szCs w:val="16"/>
                <w:lang w:val="es-CO" w:eastAsia="es-CO"/>
              </w:rPr>
              <w:t>Suelos</w:t>
            </w:r>
          </w:p>
        </w:tc>
        <w:tc>
          <w:tcPr>
            <w:tcW w:w="1639" w:type="dxa"/>
            <w:shd w:val="clear" w:color="000000" w:fill="FFFFFF"/>
            <w:vAlign w:val="center"/>
          </w:tcPr>
          <w:p w14:paraId="138C64EB" w14:textId="5AA314D1" w:rsidR="00B43EFA" w:rsidRPr="00B43EFA" w:rsidRDefault="00B43EFA" w:rsidP="00B43EFA">
            <w:pPr>
              <w:jc w:val="center"/>
              <w:rPr>
                <w:sz w:val="16"/>
                <w:szCs w:val="16"/>
                <w:lang w:val="es-CO" w:eastAsia="es-CO"/>
              </w:rPr>
            </w:pPr>
          </w:p>
        </w:tc>
        <w:tc>
          <w:tcPr>
            <w:tcW w:w="1662" w:type="dxa"/>
            <w:shd w:val="clear" w:color="000000" w:fill="FFFFFF"/>
            <w:vAlign w:val="center"/>
          </w:tcPr>
          <w:p w14:paraId="0C085674" w14:textId="088B14A1" w:rsidR="00B43EFA" w:rsidRPr="00B43EFA" w:rsidRDefault="00B43EFA" w:rsidP="00B43EFA">
            <w:pPr>
              <w:jc w:val="center"/>
              <w:rPr>
                <w:sz w:val="16"/>
                <w:szCs w:val="16"/>
                <w:lang w:val="es-CO" w:eastAsia="es-CO"/>
              </w:rPr>
            </w:pPr>
          </w:p>
        </w:tc>
      </w:tr>
      <w:tr w:rsidR="00B43EFA" w:rsidRPr="00B43EFA" w14:paraId="0B31ADB7" w14:textId="77777777" w:rsidTr="00912DFF">
        <w:trPr>
          <w:trHeight w:val="407"/>
          <w:jc w:val="center"/>
        </w:trPr>
        <w:tc>
          <w:tcPr>
            <w:tcW w:w="10940" w:type="dxa"/>
            <w:gridSpan w:val="6"/>
            <w:shd w:val="clear" w:color="auto" w:fill="A6A6A6" w:themeFill="background1" w:themeFillShade="A6"/>
            <w:vAlign w:val="center"/>
            <w:hideMark/>
          </w:tcPr>
          <w:p w14:paraId="303F65D0" w14:textId="77777777" w:rsidR="00B43EFA" w:rsidRPr="00B43EFA" w:rsidRDefault="00B43EFA" w:rsidP="00B43EFA">
            <w:pPr>
              <w:jc w:val="center"/>
              <w:rPr>
                <w:b/>
                <w:bCs/>
                <w:sz w:val="16"/>
                <w:szCs w:val="16"/>
                <w:lang w:val="es-CO" w:eastAsia="es-CO"/>
              </w:rPr>
            </w:pPr>
            <w:r w:rsidRPr="00B43EFA">
              <w:rPr>
                <w:b/>
                <w:bCs/>
                <w:sz w:val="16"/>
                <w:szCs w:val="16"/>
                <w:lang w:val="es-CO" w:eastAsia="es-CO"/>
              </w:rPr>
              <w:lastRenderedPageBreak/>
              <w:t>RONDA No. 01 - 2024 (SECTOR TEXTILES)</w:t>
            </w:r>
          </w:p>
        </w:tc>
      </w:tr>
      <w:tr w:rsidR="00B43EFA" w:rsidRPr="00B43EFA" w14:paraId="4BB95184" w14:textId="77777777" w:rsidTr="00912DFF">
        <w:trPr>
          <w:trHeight w:val="1087"/>
          <w:jc w:val="center"/>
        </w:trPr>
        <w:tc>
          <w:tcPr>
            <w:tcW w:w="1637" w:type="dxa"/>
            <w:shd w:val="clear" w:color="000000" w:fill="FFFFFF"/>
            <w:vAlign w:val="center"/>
            <w:hideMark/>
          </w:tcPr>
          <w:p w14:paraId="0BE1EE18" w14:textId="77777777" w:rsidR="00B43EFA" w:rsidRPr="00B43EFA" w:rsidRDefault="00B43EFA" w:rsidP="00B43EFA">
            <w:pPr>
              <w:jc w:val="center"/>
              <w:rPr>
                <w:b/>
                <w:bCs/>
                <w:sz w:val="16"/>
                <w:szCs w:val="16"/>
                <w:lang w:val="es-CO" w:eastAsia="es-CO"/>
              </w:rPr>
            </w:pPr>
            <w:r w:rsidRPr="00B43EFA">
              <w:rPr>
                <w:b/>
                <w:bCs/>
                <w:sz w:val="16"/>
                <w:szCs w:val="16"/>
                <w:lang w:val="es-CO" w:eastAsia="es-CO"/>
              </w:rPr>
              <w:t xml:space="preserve">MARQUE CON UNA X EL PROGRAMA EN EL QUE VA A PARTICIPAR </w:t>
            </w:r>
          </w:p>
        </w:tc>
        <w:tc>
          <w:tcPr>
            <w:tcW w:w="1577" w:type="dxa"/>
            <w:shd w:val="clear" w:color="000000" w:fill="FFFFFF"/>
            <w:vAlign w:val="center"/>
            <w:hideMark/>
          </w:tcPr>
          <w:p w14:paraId="7577D36D" w14:textId="77777777" w:rsidR="00B43EFA" w:rsidRPr="00B43EFA" w:rsidRDefault="00B43EFA" w:rsidP="00B43EFA">
            <w:pPr>
              <w:jc w:val="center"/>
              <w:rPr>
                <w:b/>
                <w:bCs/>
                <w:sz w:val="16"/>
                <w:szCs w:val="16"/>
                <w:lang w:val="es-CO" w:eastAsia="es-CO"/>
              </w:rPr>
            </w:pPr>
            <w:r w:rsidRPr="00B43EFA">
              <w:rPr>
                <w:b/>
                <w:bCs/>
                <w:sz w:val="16"/>
                <w:szCs w:val="16"/>
                <w:lang w:val="es-CO" w:eastAsia="es-CO"/>
              </w:rPr>
              <w:t>CÓDIGO DEL PROGRAMA</w:t>
            </w:r>
          </w:p>
        </w:tc>
        <w:tc>
          <w:tcPr>
            <w:tcW w:w="3105" w:type="dxa"/>
            <w:shd w:val="clear" w:color="000000" w:fill="FFFFFF"/>
            <w:vAlign w:val="center"/>
            <w:hideMark/>
          </w:tcPr>
          <w:p w14:paraId="10F6EC18" w14:textId="77777777" w:rsidR="00B43EFA" w:rsidRPr="00B43EFA" w:rsidRDefault="00B43EFA" w:rsidP="00B43EFA">
            <w:pPr>
              <w:jc w:val="center"/>
              <w:rPr>
                <w:b/>
                <w:bCs/>
                <w:sz w:val="16"/>
                <w:szCs w:val="16"/>
                <w:lang w:val="es-CO" w:eastAsia="es-CO"/>
              </w:rPr>
            </w:pPr>
            <w:r w:rsidRPr="00B43EFA">
              <w:rPr>
                <w:b/>
                <w:bCs/>
                <w:sz w:val="16"/>
                <w:szCs w:val="16"/>
                <w:lang w:val="es-CO" w:eastAsia="es-CO"/>
              </w:rPr>
              <w:t>DESCRIPCIÓN DEL PROGRAMA DE</w:t>
            </w:r>
            <w:r w:rsidRPr="00B43EFA">
              <w:rPr>
                <w:b/>
                <w:bCs/>
                <w:sz w:val="16"/>
                <w:szCs w:val="16"/>
                <w:lang w:val="es-CO" w:eastAsia="es-CO"/>
              </w:rPr>
              <w:br/>
              <w:t>ENSAYOS DE APTITUD</w:t>
            </w:r>
          </w:p>
        </w:tc>
        <w:tc>
          <w:tcPr>
            <w:tcW w:w="1320" w:type="dxa"/>
            <w:shd w:val="clear" w:color="000000" w:fill="FFFFFF"/>
            <w:vAlign w:val="center"/>
            <w:hideMark/>
          </w:tcPr>
          <w:p w14:paraId="6BCC12FB" w14:textId="77777777" w:rsidR="00B43EFA" w:rsidRPr="00B43EFA" w:rsidRDefault="00B43EFA" w:rsidP="00B43EFA">
            <w:pPr>
              <w:jc w:val="center"/>
              <w:rPr>
                <w:b/>
                <w:bCs/>
                <w:sz w:val="16"/>
                <w:szCs w:val="16"/>
                <w:lang w:val="es-CO" w:eastAsia="es-CO"/>
              </w:rPr>
            </w:pPr>
            <w:r w:rsidRPr="00B43EFA">
              <w:rPr>
                <w:b/>
                <w:bCs/>
                <w:sz w:val="16"/>
                <w:szCs w:val="16"/>
                <w:lang w:val="es-CO" w:eastAsia="es-CO"/>
              </w:rPr>
              <w:t xml:space="preserve">SUSTANCIA, </w:t>
            </w:r>
            <w:r w:rsidRPr="00B43EFA">
              <w:rPr>
                <w:b/>
                <w:bCs/>
                <w:sz w:val="16"/>
                <w:szCs w:val="16"/>
                <w:lang w:val="es-CO" w:eastAsia="es-CO"/>
              </w:rPr>
              <w:br/>
              <w:t>MATERIAL, ELEMENTO O PRODUCTO A ENSAYAR</w:t>
            </w:r>
          </w:p>
        </w:tc>
        <w:tc>
          <w:tcPr>
            <w:tcW w:w="1639" w:type="dxa"/>
            <w:shd w:val="clear" w:color="000000" w:fill="FFFFFF"/>
            <w:vAlign w:val="center"/>
            <w:hideMark/>
          </w:tcPr>
          <w:p w14:paraId="0F012537" w14:textId="6D879A75" w:rsidR="00B43EFA" w:rsidRPr="00B43EFA" w:rsidRDefault="003B5989" w:rsidP="00B43EFA">
            <w:pPr>
              <w:jc w:val="center"/>
              <w:rPr>
                <w:b/>
                <w:bCs/>
                <w:sz w:val="16"/>
                <w:szCs w:val="16"/>
                <w:lang w:val="es-CO" w:eastAsia="es-CO"/>
              </w:rPr>
            </w:pPr>
            <w:r w:rsidRPr="003B5989">
              <w:rPr>
                <w:b/>
                <w:bCs/>
                <w:sz w:val="16"/>
                <w:szCs w:val="16"/>
                <w:lang w:val="es-CO" w:eastAsia="es-CO"/>
              </w:rPr>
              <w:t>NORMA QUE USA EN SU LABORATORIO</w:t>
            </w:r>
          </w:p>
        </w:tc>
        <w:tc>
          <w:tcPr>
            <w:tcW w:w="1662" w:type="dxa"/>
            <w:shd w:val="clear" w:color="000000" w:fill="FFFFFF"/>
            <w:vAlign w:val="center"/>
            <w:hideMark/>
          </w:tcPr>
          <w:p w14:paraId="39FD768A" w14:textId="3243F2AB" w:rsidR="00B43EFA" w:rsidRPr="00B43EFA" w:rsidRDefault="00B43EFA" w:rsidP="00B43EFA">
            <w:pPr>
              <w:jc w:val="center"/>
              <w:rPr>
                <w:b/>
                <w:bCs/>
                <w:sz w:val="16"/>
                <w:szCs w:val="16"/>
                <w:lang w:val="es-CO" w:eastAsia="es-CO"/>
              </w:rPr>
            </w:pPr>
            <w:r>
              <w:rPr>
                <w:b/>
                <w:bCs/>
                <w:sz w:val="16"/>
                <w:szCs w:val="16"/>
                <w:lang w:val="es-CO" w:eastAsia="es-CO"/>
              </w:rPr>
              <w:t>MENSURANDO</w:t>
            </w:r>
          </w:p>
        </w:tc>
      </w:tr>
      <w:tr w:rsidR="00B43EFA" w:rsidRPr="00B43EFA" w14:paraId="1865F9D4" w14:textId="77777777" w:rsidTr="00912DFF">
        <w:trPr>
          <w:trHeight w:val="620"/>
          <w:jc w:val="center"/>
        </w:trPr>
        <w:tc>
          <w:tcPr>
            <w:tcW w:w="1637" w:type="dxa"/>
            <w:shd w:val="clear" w:color="000000" w:fill="FFFFFF"/>
            <w:vAlign w:val="center"/>
            <w:hideMark/>
          </w:tcPr>
          <w:p w14:paraId="1F791670" w14:textId="77777777" w:rsidR="00B43EFA" w:rsidRPr="00B43EFA" w:rsidRDefault="00B43EFA" w:rsidP="00B43EFA">
            <w:pPr>
              <w:jc w:val="center"/>
              <w:rPr>
                <w:sz w:val="16"/>
                <w:szCs w:val="16"/>
                <w:lang w:val="es-CO" w:eastAsia="es-CO"/>
              </w:rPr>
            </w:pPr>
            <w:r w:rsidRPr="00B43EFA">
              <w:rPr>
                <w:sz w:val="16"/>
                <w:szCs w:val="16"/>
                <w:lang w:val="es-CO" w:eastAsia="es-CO"/>
              </w:rPr>
              <w:t> </w:t>
            </w:r>
          </w:p>
        </w:tc>
        <w:tc>
          <w:tcPr>
            <w:tcW w:w="1577" w:type="dxa"/>
            <w:shd w:val="clear" w:color="000000" w:fill="FFFFFF"/>
            <w:vAlign w:val="center"/>
            <w:hideMark/>
          </w:tcPr>
          <w:p w14:paraId="035E863B" w14:textId="77777777" w:rsidR="00B43EFA" w:rsidRPr="00B43EFA" w:rsidRDefault="00B43EFA" w:rsidP="00B43EFA">
            <w:pPr>
              <w:jc w:val="center"/>
              <w:rPr>
                <w:sz w:val="16"/>
                <w:szCs w:val="16"/>
                <w:lang w:val="es-CO" w:eastAsia="es-CO"/>
              </w:rPr>
            </w:pPr>
            <w:r w:rsidRPr="00B43EFA">
              <w:rPr>
                <w:sz w:val="16"/>
                <w:szCs w:val="16"/>
                <w:lang w:val="es-CO" w:eastAsia="es-CO"/>
              </w:rPr>
              <w:t>PEA-SEA-188</w:t>
            </w:r>
          </w:p>
        </w:tc>
        <w:tc>
          <w:tcPr>
            <w:tcW w:w="3105" w:type="dxa"/>
            <w:shd w:val="clear" w:color="000000" w:fill="FFFFFF"/>
            <w:vAlign w:val="center"/>
            <w:hideMark/>
          </w:tcPr>
          <w:p w14:paraId="5C503A1B" w14:textId="076B11EF" w:rsidR="00B43EFA" w:rsidRPr="00B43EFA" w:rsidRDefault="00B43EFA" w:rsidP="00B43EFA">
            <w:pPr>
              <w:jc w:val="both"/>
              <w:rPr>
                <w:sz w:val="16"/>
                <w:szCs w:val="16"/>
                <w:lang w:val="es-CO" w:eastAsia="es-CO"/>
              </w:rPr>
            </w:pPr>
            <w:r w:rsidRPr="00B43EFA">
              <w:rPr>
                <w:sz w:val="16"/>
                <w:szCs w:val="16"/>
                <w:lang w:val="es-CO" w:eastAsia="es-CO"/>
              </w:rPr>
              <w:t>Determinación de la masa por unidad de área (peso) de la tela.</w:t>
            </w:r>
          </w:p>
        </w:tc>
        <w:tc>
          <w:tcPr>
            <w:tcW w:w="1320" w:type="dxa"/>
            <w:shd w:val="clear" w:color="000000" w:fill="FFFFFF"/>
            <w:noWrap/>
            <w:vAlign w:val="center"/>
            <w:hideMark/>
          </w:tcPr>
          <w:p w14:paraId="0CD21240" w14:textId="77777777" w:rsidR="00B43EFA" w:rsidRPr="00B43EFA" w:rsidRDefault="00B43EFA" w:rsidP="00B43EFA">
            <w:pPr>
              <w:jc w:val="center"/>
              <w:rPr>
                <w:sz w:val="16"/>
                <w:szCs w:val="16"/>
                <w:lang w:val="es-CO" w:eastAsia="es-CO"/>
              </w:rPr>
            </w:pPr>
            <w:r w:rsidRPr="00B43EFA">
              <w:rPr>
                <w:sz w:val="16"/>
                <w:szCs w:val="16"/>
                <w:lang w:val="es-CO" w:eastAsia="es-CO"/>
              </w:rPr>
              <w:t>Telas</w:t>
            </w:r>
          </w:p>
        </w:tc>
        <w:tc>
          <w:tcPr>
            <w:tcW w:w="1639" w:type="dxa"/>
            <w:shd w:val="clear" w:color="000000" w:fill="FFFFFF"/>
            <w:vAlign w:val="center"/>
          </w:tcPr>
          <w:p w14:paraId="7212DF10" w14:textId="58F75626" w:rsidR="00B43EFA" w:rsidRPr="00B43EFA" w:rsidRDefault="00B43EFA" w:rsidP="00B43EFA">
            <w:pPr>
              <w:jc w:val="center"/>
              <w:rPr>
                <w:sz w:val="16"/>
                <w:szCs w:val="16"/>
                <w:lang w:val="es-CO" w:eastAsia="es-CO"/>
              </w:rPr>
            </w:pPr>
          </w:p>
        </w:tc>
        <w:tc>
          <w:tcPr>
            <w:tcW w:w="1662" w:type="dxa"/>
            <w:shd w:val="clear" w:color="000000" w:fill="FFFFFF"/>
            <w:vAlign w:val="center"/>
          </w:tcPr>
          <w:p w14:paraId="59046365" w14:textId="73C14815" w:rsidR="00B43EFA" w:rsidRPr="00B43EFA" w:rsidRDefault="00B43EFA" w:rsidP="00B43EFA">
            <w:pPr>
              <w:jc w:val="center"/>
              <w:rPr>
                <w:sz w:val="16"/>
                <w:szCs w:val="16"/>
                <w:lang w:val="es-CO" w:eastAsia="es-CO"/>
              </w:rPr>
            </w:pPr>
          </w:p>
        </w:tc>
      </w:tr>
      <w:tr w:rsidR="00B43EFA" w:rsidRPr="00B43EFA" w14:paraId="7D98DD19" w14:textId="77777777" w:rsidTr="00912DFF">
        <w:trPr>
          <w:trHeight w:val="558"/>
          <w:jc w:val="center"/>
        </w:trPr>
        <w:tc>
          <w:tcPr>
            <w:tcW w:w="1637" w:type="dxa"/>
            <w:shd w:val="clear" w:color="000000" w:fill="FFFFFF"/>
            <w:vAlign w:val="center"/>
            <w:hideMark/>
          </w:tcPr>
          <w:p w14:paraId="1B2DEF38" w14:textId="77777777" w:rsidR="00B43EFA" w:rsidRPr="00B43EFA" w:rsidRDefault="00B43EFA" w:rsidP="00B43EFA">
            <w:pPr>
              <w:jc w:val="center"/>
              <w:rPr>
                <w:sz w:val="16"/>
                <w:szCs w:val="16"/>
                <w:lang w:val="es-CO" w:eastAsia="es-CO"/>
              </w:rPr>
            </w:pPr>
            <w:r w:rsidRPr="00B43EFA">
              <w:rPr>
                <w:sz w:val="16"/>
                <w:szCs w:val="16"/>
                <w:lang w:val="es-CO" w:eastAsia="es-CO"/>
              </w:rPr>
              <w:t> </w:t>
            </w:r>
          </w:p>
        </w:tc>
        <w:tc>
          <w:tcPr>
            <w:tcW w:w="1577" w:type="dxa"/>
            <w:shd w:val="clear" w:color="000000" w:fill="FFFFFF"/>
            <w:vAlign w:val="center"/>
            <w:hideMark/>
          </w:tcPr>
          <w:p w14:paraId="4C3EE978" w14:textId="77777777" w:rsidR="00B43EFA" w:rsidRPr="00B43EFA" w:rsidRDefault="00B43EFA" w:rsidP="00B43EFA">
            <w:pPr>
              <w:jc w:val="center"/>
              <w:rPr>
                <w:sz w:val="16"/>
                <w:szCs w:val="16"/>
                <w:lang w:val="es-CO" w:eastAsia="es-CO"/>
              </w:rPr>
            </w:pPr>
            <w:r w:rsidRPr="00B43EFA">
              <w:rPr>
                <w:sz w:val="16"/>
                <w:szCs w:val="16"/>
                <w:lang w:val="es-CO" w:eastAsia="es-CO"/>
              </w:rPr>
              <w:t>PEA-SEA-189</w:t>
            </w:r>
          </w:p>
        </w:tc>
        <w:tc>
          <w:tcPr>
            <w:tcW w:w="3105" w:type="dxa"/>
            <w:shd w:val="clear" w:color="000000" w:fill="FFFFFF"/>
            <w:vAlign w:val="center"/>
            <w:hideMark/>
          </w:tcPr>
          <w:p w14:paraId="248F8E4A" w14:textId="319BA085" w:rsidR="00B43EFA" w:rsidRPr="00B43EFA" w:rsidRDefault="00B43EFA" w:rsidP="00B43EFA">
            <w:pPr>
              <w:jc w:val="both"/>
              <w:rPr>
                <w:sz w:val="16"/>
                <w:szCs w:val="16"/>
                <w:lang w:val="es-CO" w:eastAsia="es-CO"/>
              </w:rPr>
            </w:pPr>
            <w:r w:rsidRPr="00B43EFA">
              <w:rPr>
                <w:sz w:val="16"/>
                <w:szCs w:val="16"/>
                <w:lang w:val="es-CO" w:eastAsia="es-CO"/>
              </w:rPr>
              <w:t>Determinación del ancho de las telas</w:t>
            </w:r>
          </w:p>
        </w:tc>
        <w:tc>
          <w:tcPr>
            <w:tcW w:w="1320" w:type="dxa"/>
            <w:shd w:val="clear" w:color="000000" w:fill="FFFFFF"/>
            <w:noWrap/>
            <w:vAlign w:val="center"/>
            <w:hideMark/>
          </w:tcPr>
          <w:p w14:paraId="325283BA" w14:textId="77777777" w:rsidR="00B43EFA" w:rsidRPr="00B43EFA" w:rsidRDefault="00B43EFA" w:rsidP="00B43EFA">
            <w:pPr>
              <w:jc w:val="center"/>
              <w:rPr>
                <w:sz w:val="16"/>
                <w:szCs w:val="16"/>
                <w:lang w:val="es-CO" w:eastAsia="es-CO"/>
              </w:rPr>
            </w:pPr>
            <w:r w:rsidRPr="00B43EFA">
              <w:rPr>
                <w:sz w:val="16"/>
                <w:szCs w:val="16"/>
                <w:lang w:val="es-CO" w:eastAsia="es-CO"/>
              </w:rPr>
              <w:t>Telas</w:t>
            </w:r>
          </w:p>
        </w:tc>
        <w:tc>
          <w:tcPr>
            <w:tcW w:w="1639" w:type="dxa"/>
            <w:shd w:val="clear" w:color="000000" w:fill="FFFFFF"/>
            <w:vAlign w:val="center"/>
          </w:tcPr>
          <w:p w14:paraId="22943E0E" w14:textId="4FEF93B7" w:rsidR="00B43EFA" w:rsidRPr="00B43EFA" w:rsidRDefault="00B43EFA" w:rsidP="00B43EFA">
            <w:pPr>
              <w:jc w:val="center"/>
              <w:rPr>
                <w:sz w:val="16"/>
                <w:szCs w:val="16"/>
                <w:lang w:val="es-CO" w:eastAsia="es-CO"/>
              </w:rPr>
            </w:pPr>
          </w:p>
        </w:tc>
        <w:tc>
          <w:tcPr>
            <w:tcW w:w="1662" w:type="dxa"/>
            <w:shd w:val="clear" w:color="000000" w:fill="FFFFFF"/>
            <w:vAlign w:val="center"/>
          </w:tcPr>
          <w:p w14:paraId="2C1D5D81" w14:textId="23B0C7D9" w:rsidR="00B43EFA" w:rsidRPr="00B43EFA" w:rsidRDefault="00B43EFA" w:rsidP="00B43EFA">
            <w:pPr>
              <w:jc w:val="center"/>
              <w:rPr>
                <w:sz w:val="16"/>
                <w:szCs w:val="16"/>
                <w:lang w:val="es-CO" w:eastAsia="es-CO"/>
              </w:rPr>
            </w:pPr>
          </w:p>
        </w:tc>
      </w:tr>
      <w:tr w:rsidR="00B43EFA" w:rsidRPr="00B43EFA" w14:paraId="423759BF" w14:textId="77777777" w:rsidTr="00912DFF">
        <w:trPr>
          <w:trHeight w:val="836"/>
          <w:jc w:val="center"/>
        </w:trPr>
        <w:tc>
          <w:tcPr>
            <w:tcW w:w="1637" w:type="dxa"/>
            <w:shd w:val="clear" w:color="000000" w:fill="FFFFFF"/>
            <w:vAlign w:val="center"/>
            <w:hideMark/>
          </w:tcPr>
          <w:p w14:paraId="6C6713F9" w14:textId="77777777" w:rsidR="00B43EFA" w:rsidRPr="00B43EFA" w:rsidRDefault="00B43EFA" w:rsidP="00B43EFA">
            <w:pPr>
              <w:jc w:val="center"/>
              <w:rPr>
                <w:sz w:val="16"/>
                <w:szCs w:val="16"/>
                <w:lang w:val="es-CO" w:eastAsia="es-CO"/>
              </w:rPr>
            </w:pPr>
            <w:r w:rsidRPr="00B43EFA">
              <w:rPr>
                <w:sz w:val="16"/>
                <w:szCs w:val="16"/>
                <w:lang w:val="es-CO" w:eastAsia="es-CO"/>
              </w:rPr>
              <w:t> </w:t>
            </w:r>
          </w:p>
        </w:tc>
        <w:tc>
          <w:tcPr>
            <w:tcW w:w="1577" w:type="dxa"/>
            <w:shd w:val="clear" w:color="000000" w:fill="FFFFFF"/>
            <w:vAlign w:val="center"/>
            <w:hideMark/>
          </w:tcPr>
          <w:p w14:paraId="49761617" w14:textId="77777777" w:rsidR="00B43EFA" w:rsidRPr="00B43EFA" w:rsidRDefault="00B43EFA" w:rsidP="00B43EFA">
            <w:pPr>
              <w:jc w:val="center"/>
              <w:rPr>
                <w:sz w:val="16"/>
                <w:szCs w:val="16"/>
                <w:lang w:val="es-CO" w:eastAsia="es-CO"/>
              </w:rPr>
            </w:pPr>
            <w:r w:rsidRPr="00B43EFA">
              <w:rPr>
                <w:sz w:val="16"/>
                <w:szCs w:val="16"/>
                <w:lang w:val="es-CO" w:eastAsia="es-CO"/>
              </w:rPr>
              <w:t>PEA-SEA-190</w:t>
            </w:r>
          </w:p>
        </w:tc>
        <w:tc>
          <w:tcPr>
            <w:tcW w:w="3105" w:type="dxa"/>
            <w:shd w:val="clear" w:color="000000" w:fill="FFFFFF"/>
            <w:vAlign w:val="center"/>
            <w:hideMark/>
          </w:tcPr>
          <w:p w14:paraId="523A5A14" w14:textId="3A69DC9C" w:rsidR="00B43EFA" w:rsidRPr="00B43EFA" w:rsidRDefault="00B43EFA" w:rsidP="00B43EFA">
            <w:pPr>
              <w:jc w:val="both"/>
              <w:rPr>
                <w:sz w:val="16"/>
                <w:szCs w:val="16"/>
                <w:lang w:val="es-CO" w:eastAsia="es-CO"/>
              </w:rPr>
            </w:pPr>
            <w:r w:rsidRPr="00B43EFA">
              <w:rPr>
                <w:sz w:val="16"/>
                <w:szCs w:val="16"/>
                <w:lang w:val="es-CO" w:eastAsia="es-CO"/>
              </w:rPr>
              <w:t>Determinación del número de hilos de urdimbre y del número de hilos de trama, de tejidos planos</w:t>
            </w:r>
          </w:p>
        </w:tc>
        <w:tc>
          <w:tcPr>
            <w:tcW w:w="1320" w:type="dxa"/>
            <w:shd w:val="clear" w:color="000000" w:fill="FFFFFF"/>
            <w:noWrap/>
            <w:vAlign w:val="center"/>
            <w:hideMark/>
          </w:tcPr>
          <w:p w14:paraId="239E966C" w14:textId="77777777" w:rsidR="00B43EFA" w:rsidRPr="00B43EFA" w:rsidRDefault="00B43EFA" w:rsidP="00B43EFA">
            <w:pPr>
              <w:jc w:val="center"/>
              <w:rPr>
                <w:sz w:val="16"/>
                <w:szCs w:val="16"/>
                <w:lang w:val="es-CO" w:eastAsia="es-CO"/>
              </w:rPr>
            </w:pPr>
            <w:r w:rsidRPr="00B43EFA">
              <w:rPr>
                <w:sz w:val="16"/>
                <w:szCs w:val="16"/>
                <w:lang w:val="es-CO" w:eastAsia="es-CO"/>
              </w:rPr>
              <w:t>Telas</w:t>
            </w:r>
          </w:p>
        </w:tc>
        <w:tc>
          <w:tcPr>
            <w:tcW w:w="1639" w:type="dxa"/>
            <w:shd w:val="clear" w:color="000000" w:fill="FFFFFF"/>
            <w:vAlign w:val="center"/>
          </w:tcPr>
          <w:p w14:paraId="15FD68F5" w14:textId="46018EF5" w:rsidR="00B43EFA" w:rsidRPr="00B43EFA" w:rsidRDefault="00B43EFA" w:rsidP="00B43EFA">
            <w:pPr>
              <w:jc w:val="center"/>
              <w:rPr>
                <w:sz w:val="16"/>
                <w:szCs w:val="16"/>
                <w:lang w:val="es-CO" w:eastAsia="es-CO"/>
              </w:rPr>
            </w:pPr>
          </w:p>
        </w:tc>
        <w:tc>
          <w:tcPr>
            <w:tcW w:w="1662" w:type="dxa"/>
            <w:shd w:val="clear" w:color="000000" w:fill="FFFFFF"/>
            <w:vAlign w:val="center"/>
          </w:tcPr>
          <w:p w14:paraId="35B02990" w14:textId="3502C30D" w:rsidR="00B43EFA" w:rsidRPr="00B43EFA" w:rsidRDefault="00B43EFA" w:rsidP="00B43EFA">
            <w:pPr>
              <w:jc w:val="center"/>
              <w:rPr>
                <w:sz w:val="16"/>
                <w:szCs w:val="16"/>
                <w:lang w:val="es-CO" w:eastAsia="es-CO"/>
              </w:rPr>
            </w:pPr>
          </w:p>
        </w:tc>
      </w:tr>
      <w:tr w:rsidR="00B43EFA" w:rsidRPr="00B43EFA" w14:paraId="7B0679D6" w14:textId="77777777" w:rsidTr="00912DFF">
        <w:trPr>
          <w:trHeight w:val="848"/>
          <w:jc w:val="center"/>
        </w:trPr>
        <w:tc>
          <w:tcPr>
            <w:tcW w:w="1637" w:type="dxa"/>
            <w:shd w:val="clear" w:color="000000" w:fill="FFFFFF"/>
            <w:vAlign w:val="center"/>
            <w:hideMark/>
          </w:tcPr>
          <w:p w14:paraId="607AC575" w14:textId="77777777" w:rsidR="00B43EFA" w:rsidRPr="00B43EFA" w:rsidRDefault="00B43EFA" w:rsidP="00B43EFA">
            <w:pPr>
              <w:jc w:val="center"/>
              <w:rPr>
                <w:sz w:val="16"/>
                <w:szCs w:val="16"/>
                <w:lang w:val="es-CO" w:eastAsia="es-CO"/>
              </w:rPr>
            </w:pPr>
            <w:r w:rsidRPr="00B43EFA">
              <w:rPr>
                <w:sz w:val="16"/>
                <w:szCs w:val="16"/>
                <w:lang w:val="es-CO" w:eastAsia="es-CO"/>
              </w:rPr>
              <w:t> </w:t>
            </w:r>
          </w:p>
        </w:tc>
        <w:tc>
          <w:tcPr>
            <w:tcW w:w="1577" w:type="dxa"/>
            <w:shd w:val="clear" w:color="000000" w:fill="FFFFFF"/>
            <w:vAlign w:val="center"/>
            <w:hideMark/>
          </w:tcPr>
          <w:p w14:paraId="60F607DF" w14:textId="77777777" w:rsidR="00B43EFA" w:rsidRPr="00B43EFA" w:rsidRDefault="00B43EFA" w:rsidP="00B43EFA">
            <w:pPr>
              <w:jc w:val="center"/>
              <w:rPr>
                <w:sz w:val="16"/>
                <w:szCs w:val="16"/>
                <w:lang w:val="es-CO" w:eastAsia="es-CO"/>
              </w:rPr>
            </w:pPr>
            <w:r w:rsidRPr="00B43EFA">
              <w:rPr>
                <w:sz w:val="16"/>
                <w:szCs w:val="16"/>
                <w:lang w:val="es-CO" w:eastAsia="es-CO"/>
              </w:rPr>
              <w:t>PEA-SEA-191</w:t>
            </w:r>
          </w:p>
        </w:tc>
        <w:tc>
          <w:tcPr>
            <w:tcW w:w="3105" w:type="dxa"/>
            <w:shd w:val="clear" w:color="000000" w:fill="FFFFFF"/>
            <w:vAlign w:val="center"/>
            <w:hideMark/>
          </w:tcPr>
          <w:p w14:paraId="5998E534" w14:textId="0A411026" w:rsidR="00B43EFA" w:rsidRPr="00B43EFA" w:rsidRDefault="00B43EFA" w:rsidP="00B43EFA">
            <w:pPr>
              <w:jc w:val="both"/>
              <w:rPr>
                <w:sz w:val="16"/>
                <w:szCs w:val="16"/>
                <w:lang w:val="es-CO" w:eastAsia="es-CO"/>
              </w:rPr>
            </w:pPr>
            <w:r w:rsidRPr="00B43EFA">
              <w:rPr>
                <w:sz w:val="16"/>
                <w:szCs w:val="16"/>
                <w:lang w:val="es-CO" w:eastAsia="es-CO"/>
              </w:rPr>
              <w:t>Método para determinar la resistencia a la rotura y elongación de las telas. Método del agarre</w:t>
            </w:r>
          </w:p>
        </w:tc>
        <w:tc>
          <w:tcPr>
            <w:tcW w:w="1320" w:type="dxa"/>
            <w:shd w:val="clear" w:color="000000" w:fill="FFFFFF"/>
            <w:noWrap/>
            <w:vAlign w:val="center"/>
            <w:hideMark/>
          </w:tcPr>
          <w:p w14:paraId="599DEB02" w14:textId="77777777" w:rsidR="00B43EFA" w:rsidRPr="00B43EFA" w:rsidRDefault="00B43EFA" w:rsidP="00B43EFA">
            <w:pPr>
              <w:jc w:val="center"/>
              <w:rPr>
                <w:sz w:val="16"/>
                <w:szCs w:val="16"/>
                <w:lang w:val="es-CO" w:eastAsia="es-CO"/>
              </w:rPr>
            </w:pPr>
            <w:r w:rsidRPr="00B43EFA">
              <w:rPr>
                <w:sz w:val="16"/>
                <w:szCs w:val="16"/>
                <w:lang w:val="es-CO" w:eastAsia="es-CO"/>
              </w:rPr>
              <w:t>Telas</w:t>
            </w:r>
          </w:p>
        </w:tc>
        <w:tc>
          <w:tcPr>
            <w:tcW w:w="1639" w:type="dxa"/>
            <w:shd w:val="clear" w:color="000000" w:fill="FFFFFF"/>
            <w:vAlign w:val="center"/>
          </w:tcPr>
          <w:p w14:paraId="1A4D93E1" w14:textId="65AB8901" w:rsidR="00B43EFA" w:rsidRPr="00B43EFA" w:rsidRDefault="00B43EFA" w:rsidP="00B43EFA">
            <w:pPr>
              <w:jc w:val="center"/>
              <w:rPr>
                <w:sz w:val="16"/>
                <w:szCs w:val="16"/>
                <w:lang w:val="es-CO" w:eastAsia="es-CO"/>
              </w:rPr>
            </w:pPr>
          </w:p>
        </w:tc>
        <w:tc>
          <w:tcPr>
            <w:tcW w:w="1662" w:type="dxa"/>
            <w:shd w:val="clear" w:color="000000" w:fill="FFFFFF"/>
            <w:vAlign w:val="center"/>
          </w:tcPr>
          <w:p w14:paraId="2D2EE4A6" w14:textId="44D6208D" w:rsidR="00B43EFA" w:rsidRPr="00B43EFA" w:rsidRDefault="00B43EFA" w:rsidP="00B43EFA">
            <w:pPr>
              <w:jc w:val="center"/>
              <w:rPr>
                <w:sz w:val="16"/>
                <w:szCs w:val="16"/>
                <w:lang w:val="es-CO" w:eastAsia="es-CO"/>
              </w:rPr>
            </w:pPr>
          </w:p>
        </w:tc>
      </w:tr>
      <w:tr w:rsidR="00B43EFA" w:rsidRPr="00B43EFA" w14:paraId="49A57643" w14:textId="77777777" w:rsidTr="00912DFF">
        <w:trPr>
          <w:trHeight w:val="832"/>
          <w:jc w:val="center"/>
        </w:trPr>
        <w:tc>
          <w:tcPr>
            <w:tcW w:w="1637" w:type="dxa"/>
            <w:shd w:val="clear" w:color="000000" w:fill="FFFFFF"/>
            <w:vAlign w:val="center"/>
            <w:hideMark/>
          </w:tcPr>
          <w:p w14:paraId="427CF629" w14:textId="77777777" w:rsidR="00B43EFA" w:rsidRPr="00B43EFA" w:rsidRDefault="00B43EFA" w:rsidP="00B43EFA">
            <w:pPr>
              <w:jc w:val="center"/>
              <w:rPr>
                <w:sz w:val="16"/>
                <w:szCs w:val="16"/>
                <w:lang w:val="es-CO" w:eastAsia="es-CO"/>
              </w:rPr>
            </w:pPr>
            <w:r w:rsidRPr="00B43EFA">
              <w:rPr>
                <w:sz w:val="16"/>
                <w:szCs w:val="16"/>
                <w:lang w:val="es-CO" w:eastAsia="es-CO"/>
              </w:rPr>
              <w:t> </w:t>
            </w:r>
          </w:p>
        </w:tc>
        <w:tc>
          <w:tcPr>
            <w:tcW w:w="1577" w:type="dxa"/>
            <w:shd w:val="clear" w:color="000000" w:fill="FFFFFF"/>
            <w:vAlign w:val="center"/>
            <w:hideMark/>
          </w:tcPr>
          <w:p w14:paraId="4EFC60A1" w14:textId="77777777" w:rsidR="00B43EFA" w:rsidRPr="00B43EFA" w:rsidRDefault="00B43EFA" w:rsidP="00B43EFA">
            <w:pPr>
              <w:jc w:val="center"/>
              <w:rPr>
                <w:sz w:val="16"/>
                <w:szCs w:val="16"/>
                <w:lang w:val="es-CO" w:eastAsia="es-CO"/>
              </w:rPr>
            </w:pPr>
            <w:r w:rsidRPr="00B43EFA">
              <w:rPr>
                <w:sz w:val="16"/>
                <w:szCs w:val="16"/>
                <w:lang w:val="es-CO" w:eastAsia="es-CO"/>
              </w:rPr>
              <w:t>PEA-SEA-192</w:t>
            </w:r>
          </w:p>
        </w:tc>
        <w:tc>
          <w:tcPr>
            <w:tcW w:w="3105" w:type="dxa"/>
            <w:shd w:val="clear" w:color="000000" w:fill="FFFFFF"/>
            <w:vAlign w:val="center"/>
            <w:hideMark/>
          </w:tcPr>
          <w:p w14:paraId="4313E33E" w14:textId="7D1537E6" w:rsidR="00B43EFA" w:rsidRPr="00B43EFA" w:rsidRDefault="00B43EFA" w:rsidP="00B43EFA">
            <w:pPr>
              <w:jc w:val="both"/>
              <w:rPr>
                <w:sz w:val="16"/>
                <w:szCs w:val="16"/>
                <w:lang w:val="es-CO" w:eastAsia="es-CO"/>
              </w:rPr>
            </w:pPr>
            <w:r w:rsidRPr="00B43EFA">
              <w:rPr>
                <w:sz w:val="16"/>
                <w:szCs w:val="16"/>
                <w:lang w:val="es-CO" w:eastAsia="es-CO"/>
              </w:rPr>
              <w:t xml:space="preserve">Solidez del color al frote: Método del </w:t>
            </w:r>
            <w:proofErr w:type="spellStart"/>
            <w:r w:rsidRPr="00B43EFA">
              <w:rPr>
                <w:sz w:val="16"/>
                <w:szCs w:val="16"/>
                <w:lang w:val="es-CO" w:eastAsia="es-CO"/>
              </w:rPr>
              <w:t>frictómetro</w:t>
            </w:r>
            <w:proofErr w:type="spellEnd"/>
          </w:p>
        </w:tc>
        <w:tc>
          <w:tcPr>
            <w:tcW w:w="1320" w:type="dxa"/>
            <w:shd w:val="clear" w:color="000000" w:fill="FFFFFF"/>
            <w:noWrap/>
            <w:vAlign w:val="center"/>
            <w:hideMark/>
          </w:tcPr>
          <w:p w14:paraId="6D01AACC" w14:textId="77777777" w:rsidR="00B43EFA" w:rsidRPr="00B43EFA" w:rsidRDefault="00B43EFA" w:rsidP="00B43EFA">
            <w:pPr>
              <w:jc w:val="center"/>
              <w:rPr>
                <w:sz w:val="16"/>
                <w:szCs w:val="16"/>
                <w:lang w:val="es-CO" w:eastAsia="es-CO"/>
              </w:rPr>
            </w:pPr>
            <w:r w:rsidRPr="00B43EFA">
              <w:rPr>
                <w:sz w:val="16"/>
                <w:szCs w:val="16"/>
                <w:lang w:val="es-CO" w:eastAsia="es-CO"/>
              </w:rPr>
              <w:t>Telas</w:t>
            </w:r>
          </w:p>
        </w:tc>
        <w:tc>
          <w:tcPr>
            <w:tcW w:w="1639" w:type="dxa"/>
            <w:shd w:val="clear" w:color="000000" w:fill="FFFFFF"/>
            <w:vAlign w:val="center"/>
          </w:tcPr>
          <w:p w14:paraId="740235D0" w14:textId="0BB26CCA" w:rsidR="00B43EFA" w:rsidRPr="00B43EFA" w:rsidRDefault="00B43EFA" w:rsidP="00B43EFA">
            <w:pPr>
              <w:jc w:val="center"/>
              <w:rPr>
                <w:sz w:val="16"/>
                <w:szCs w:val="16"/>
                <w:lang w:val="es-CO" w:eastAsia="es-CO"/>
              </w:rPr>
            </w:pPr>
          </w:p>
        </w:tc>
        <w:tc>
          <w:tcPr>
            <w:tcW w:w="1662" w:type="dxa"/>
            <w:shd w:val="clear" w:color="000000" w:fill="FFFFFF"/>
            <w:vAlign w:val="center"/>
          </w:tcPr>
          <w:p w14:paraId="13D7675F" w14:textId="00B3C5A8" w:rsidR="00B43EFA" w:rsidRPr="00B43EFA" w:rsidRDefault="00B43EFA" w:rsidP="00B43EFA">
            <w:pPr>
              <w:jc w:val="center"/>
              <w:rPr>
                <w:sz w:val="16"/>
                <w:szCs w:val="16"/>
                <w:lang w:val="es-CO" w:eastAsia="es-CO"/>
              </w:rPr>
            </w:pPr>
          </w:p>
        </w:tc>
      </w:tr>
      <w:tr w:rsidR="00B43EFA" w:rsidRPr="00B43EFA" w14:paraId="31B73AD4" w14:textId="77777777" w:rsidTr="00912DFF">
        <w:trPr>
          <w:trHeight w:val="844"/>
          <w:jc w:val="center"/>
        </w:trPr>
        <w:tc>
          <w:tcPr>
            <w:tcW w:w="1637" w:type="dxa"/>
            <w:shd w:val="clear" w:color="000000" w:fill="FFFFFF"/>
            <w:vAlign w:val="center"/>
            <w:hideMark/>
          </w:tcPr>
          <w:p w14:paraId="6BB6BE81" w14:textId="77777777" w:rsidR="00B43EFA" w:rsidRPr="00B43EFA" w:rsidRDefault="00B43EFA" w:rsidP="00B43EFA">
            <w:pPr>
              <w:jc w:val="center"/>
              <w:rPr>
                <w:sz w:val="16"/>
                <w:szCs w:val="16"/>
                <w:lang w:val="es-CO" w:eastAsia="es-CO"/>
              </w:rPr>
            </w:pPr>
            <w:r w:rsidRPr="00B43EFA">
              <w:rPr>
                <w:sz w:val="16"/>
                <w:szCs w:val="16"/>
                <w:lang w:val="es-CO" w:eastAsia="es-CO"/>
              </w:rPr>
              <w:t> </w:t>
            </w:r>
          </w:p>
        </w:tc>
        <w:tc>
          <w:tcPr>
            <w:tcW w:w="1577" w:type="dxa"/>
            <w:shd w:val="clear" w:color="000000" w:fill="FFFFFF"/>
            <w:vAlign w:val="center"/>
            <w:hideMark/>
          </w:tcPr>
          <w:p w14:paraId="5CB756B8" w14:textId="77777777" w:rsidR="00B43EFA" w:rsidRPr="00B43EFA" w:rsidRDefault="00B43EFA" w:rsidP="00B43EFA">
            <w:pPr>
              <w:jc w:val="center"/>
              <w:rPr>
                <w:sz w:val="16"/>
                <w:szCs w:val="16"/>
                <w:lang w:val="es-CO" w:eastAsia="es-CO"/>
              </w:rPr>
            </w:pPr>
            <w:r w:rsidRPr="00B43EFA">
              <w:rPr>
                <w:sz w:val="16"/>
                <w:szCs w:val="16"/>
                <w:lang w:val="es-CO" w:eastAsia="es-CO"/>
              </w:rPr>
              <w:t>PEA-SEA-193</w:t>
            </w:r>
          </w:p>
        </w:tc>
        <w:tc>
          <w:tcPr>
            <w:tcW w:w="3105" w:type="dxa"/>
            <w:shd w:val="clear" w:color="000000" w:fill="FFFFFF"/>
            <w:vAlign w:val="center"/>
            <w:hideMark/>
          </w:tcPr>
          <w:p w14:paraId="0086B46D" w14:textId="320E784E" w:rsidR="00B43EFA" w:rsidRPr="00B43EFA" w:rsidRDefault="00B43EFA" w:rsidP="00B43EFA">
            <w:pPr>
              <w:jc w:val="both"/>
              <w:rPr>
                <w:sz w:val="16"/>
                <w:szCs w:val="16"/>
                <w:lang w:val="es-CO" w:eastAsia="es-CO"/>
              </w:rPr>
            </w:pPr>
            <w:r w:rsidRPr="00B43EFA">
              <w:rPr>
                <w:sz w:val="16"/>
                <w:szCs w:val="16"/>
                <w:lang w:val="es-CO" w:eastAsia="es-CO"/>
              </w:rPr>
              <w:t>Ensayos de Solidez del color Parte 3. Solidez del color al lavado.   Método acelerado</w:t>
            </w:r>
          </w:p>
        </w:tc>
        <w:tc>
          <w:tcPr>
            <w:tcW w:w="1320" w:type="dxa"/>
            <w:shd w:val="clear" w:color="000000" w:fill="FFFFFF"/>
            <w:noWrap/>
            <w:vAlign w:val="center"/>
            <w:hideMark/>
          </w:tcPr>
          <w:p w14:paraId="4AC47C6F" w14:textId="77777777" w:rsidR="00B43EFA" w:rsidRPr="00B43EFA" w:rsidRDefault="00B43EFA" w:rsidP="00B43EFA">
            <w:pPr>
              <w:jc w:val="center"/>
              <w:rPr>
                <w:sz w:val="16"/>
                <w:szCs w:val="16"/>
                <w:lang w:val="es-CO" w:eastAsia="es-CO"/>
              </w:rPr>
            </w:pPr>
            <w:r w:rsidRPr="00B43EFA">
              <w:rPr>
                <w:sz w:val="16"/>
                <w:szCs w:val="16"/>
                <w:lang w:val="es-CO" w:eastAsia="es-CO"/>
              </w:rPr>
              <w:t>Telas</w:t>
            </w:r>
          </w:p>
        </w:tc>
        <w:tc>
          <w:tcPr>
            <w:tcW w:w="1639" w:type="dxa"/>
            <w:shd w:val="clear" w:color="000000" w:fill="FFFFFF"/>
            <w:vAlign w:val="center"/>
          </w:tcPr>
          <w:p w14:paraId="6EE68910" w14:textId="5966A255" w:rsidR="00B43EFA" w:rsidRPr="00B43EFA" w:rsidRDefault="00B43EFA" w:rsidP="00B43EFA">
            <w:pPr>
              <w:jc w:val="center"/>
              <w:rPr>
                <w:sz w:val="16"/>
                <w:szCs w:val="16"/>
                <w:lang w:val="es-CO" w:eastAsia="es-CO"/>
              </w:rPr>
            </w:pPr>
          </w:p>
        </w:tc>
        <w:tc>
          <w:tcPr>
            <w:tcW w:w="1662" w:type="dxa"/>
            <w:shd w:val="clear" w:color="000000" w:fill="FFFFFF"/>
            <w:vAlign w:val="center"/>
          </w:tcPr>
          <w:p w14:paraId="1D250ED8" w14:textId="5704420C" w:rsidR="00B43EFA" w:rsidRPr="00B43EFA" w:rsidRDefault="00B43EFA" w:rsidP="00B43EFA">
            <w:pPr>
              <w:jc w:val="center"/>
              <w:rPr>
                <w:sz w:val="16"/>
                <w:szCs w:val="16"/>
                <w:lang w:val="es-CO" w:eastAsia="es-CO"/>
              </w:rPr>
            </w:pPr>
          </w:p>
        </w:tc>
      </w:tr>
      <w:tr w:rsidR="00B43EFA" w:rsidRPr="00B43EFA" w14:paraId="11B85AE2" w14:textId="77777777" w:rsidTr="00912DFF">
        <w:trPr>
          <w:trHeight w:val="1288"/>
          <w:jc w:val="center"/>
        </w:trPr>
        <w:tc>
          <w:tcPr>
            <w:tcW w:w="1637" w:type="dxa"/>
            <w:shd w:val="clear" w:color="000000" w:fill="FFFFFF"/>
            <w:vAlign w:val="center"/>
            <w:hideMark/>
          </w:tcPr>
          <w:p w14:paraId="5D589FFF" w14:textId="77777777" w:rsidR="00B43EFA" w:rsidRPr="00B43EFA" w:rsidRDefault="00B43EFA" w:rsidP="00B43EFA">
            <w:pPr>
              <w:jc w:val="center"/>
              <w:rPr>
                <w:sz w:val="16"/>
                <w:szCs w:val="16"/>
                <w:lang w:val="es-CO" w:eastAsia="es-CO"/>
              </w:rPr>
            </w:pPr>
            <w:r w:rsidRPr="00B43EFA">
              <w:rPr>
                <w:sz w:val="16"/>
                <w:szCs w:val="16"/>
                <w:lang w:val="es-CO" w:eastAsia="es-CO"/>
              </w:rPr>
              <w:t> </w:t>
            </w:r>
          </w:p>
        </w:tc>
        <w:tc>
          <w:tcPr>
            <w:tcW w:w="1577" w:type="dxa"/>
            <w:shd w:val="clear" w:color="000000" w:fill="FFFFFF"/>
            <w:vAlign w:val="center"/>
            <w:hideMark/>
          </w:tcPr>
          <w:p w14:paraId="2BFED055" w14:textId="77777777" w:rsidR="00B43EFA" w:rsidRPr="00B43EFA" w:rsidRDefault="00B43EFA" w:rsidP="00B43EFA">
            <w:pPr>
              <w:jc w:val="center"/>
              <w:rPr>
                <w:sz w:val="16"/>
                <w:szCs w:val="16"/>
                <w:lang w:val="es-CO" w:eastAsia="es-CO"/>
              </w:rPr>
            </w:pPr>
            <w:r w:rsidRPr="00B43EFA">
              <w:rPr>
                <w:sz w:val="16"/>
                <w:szCs w:val="16"/>
                <w:lang w:val="es-CO" w:eastAsia="es-CO"/>
              </w:rPr>
              <w:t>PEA-SEA-194</w:t>
            </w:r>
          </w:p>
        </w:tc>
        <w:tc>
          <w:tcPr>
            <w:tcW w:w="3105" w:type="dxa"/>
            <w:shd w:val="clear" w:color="000000" w:fill="FFFFFF"/>
            <w:vAlign w:val="center"/>
            <w:hideMark/>
          </w:tcPr>
          <w:p w14:paraId="698B066C" w14:textId="702A04A7" w:rsidR="00B43EFA" w:rsidRPr="00B43EFA" w:rsidRDefault="00B43EFA" w:rsidP="00B43EFA">
            <w:pPr>
              <w:jc w:val="both"/>
              <w:rPr>
                <w:sz w:val="16"/>
                <w:szCs w:val="16"/>
                <w:lang w:val="es-CO" w:eastAsia="es-CO"/>
              </w:rPr>
            </w:pPr>
            <w:r w:rsidRPr="00B43EFA">
              <w:rPr>
                <w:sz w:val="16"/>
                <w:szCs w:val="16"/>
                <w:lang w:val="es-CO" w:eastAsia="es-CO"/>
              </w:rPr>
              <w:t>Determinación de la resistencia a la formación de motas (</w:t>
            </w:r>
            <w:proofErr w:type="spellStart"/>
            <w:r w:rsidRPr="00B43EFA">
              <w:rPr>
                <w:sz w:val="16"/>
                <w:szCs w:val="16"/>
                <w:lang w:val="es-CO" w:eastAsia="es-CO"/>
              </w:rPr>
              <w:t>pilling</w:t>
            </w:r>
            <w:proofErr w:type="spellEnd"/>
            <w:r w:rsidRPr="00B43EFA">
              <w:rPr>
                <w:sz w:val="16"/>
                <w:szCs w:val="16"/>
                <w:lang w:val="es-CO" w:eastAsia="es-CO"/>
              </w:rPr>
              <w:t>) y otros cambios de superficie de las telas relacionados. Parte 2: Determinación mediante probador de formación de motas de rotación aleatoria (</w:t>
            </w:r>
            <w:proofErr w:type="spellStart"/>
            <w:r w:rsidRPr="00B43EFA">
              <w:rPr>
                <w:sz w:val="16"/>
                <w:szCs w:val="16"/>
                <w:lang w:val="es-CO" w:eastAsia="es-CO"/>
              </w:rPr>
              <w:t>random</w:t>
            </w:r>
            <w:proofErr w:type="spellEnd"/>
            <w:r w:rsidRPr="00B43EFA">
              <w:rPr>
                <w:sz w:val="16"/>
                <w:szCs w:val="16"/>
                <w:lang w:val="es-CO" w:eastAsia="es-CO"/>
              </w:rPr>
              <w:t xml:space="preserve"> </w:t>
            </w:r>
            <w:proofErr w:type="spellStart"/>
            <w:r w:rsidRPr="00B43EFA">
              <w:rPr>
                <w:sz w:val="16"/>
                <w:szCs w:val="16"/>
                <w:lang w:val="es-CO" w:eastAsia="es-CO"/>
              </w:rPr>
              <w:t>tumble</w:t>
            </w:r>
            <w:proofErr w:type="spellEnd"/>
            <w:r w:rsidRPr="00B43EFA">
              <w:rPr>
                <w:sz w:val="16"/>
                <w:szCs w:val="16"/>
                <w:lang w:val="es-CO" w:eastAsia="es-CO"/>
              </w:rPr>
              <w:t xml:space="preserve"> </w:t>
            </w:r>
            <w:proofErr w:type="spellStart"/>
            <w:r w:rsidRPr="00B43EFA">
              <w:rPr>
                <w:sz w:val="16"/>
                <w:szCs w:val="16"/>
                <w:lang w:val="es-CO" w:eastAsia="es-CO"/>
              </w:rPr>
              <w:t>pilling</w:t>
            </w:r>
            <w:proofErr w:type="spellEnd"/>
            <w:r w:rsidRPr="00B43EFA">
              <w:rPr>
                <w:sz w:val="16"/>
                <w:szCs w:val="16"/>
                <w:lang w:val="es-CO" w:eastAsia="es-CO"/>
              </w:rPr>
              <w:t xml:space="preserve"> </w:t>
            </w:r>
            <w:proofErr w:type="spellStart"/>
            <w:r w:rsidRPr="00B43EFA">
              <w:rPr>
                <w:sz w:val="16"/>
                <w:szCs w:val="16"/>
                <w:lang w:val="es-CO" w:eastAsia="es-CO"/>
              </w:rPr>
              <w:t>tester</w:t>
            </w:r>
            <w:proofErr w:type="spellEnd"/>
            <w:r w:rsidRPr="00B43EFA">
              <w:rPr>
                <w:sz w:val="16"/>
                <w:szCs w:val="16"/>
                <w:lang w:val="es-CO" w:eastAsia="es-CO"/>
              </w:rPr>
              <w:t>).</w:t>
            </w:r>
          </w:p>
        </w:tc>
        <w:tc>
          <w:tcPr>
            <w:tcW w:w="1320" w:type="dxa"/>
            <w:shd w:val="clear" w:color="000000" w:fill="FFFFFF"/>
            <w:noWrap/>
            <w:vAlign w:val="center"/>
            <w:hideMark/>
          </w:tcPr>
          <w:p w14:paraId="15824A42" w14:textId="77777777" w:rsidR="00B43EFA" w:rsidRPr="00B43EFA" w:rsidRDefault="00B43EFA" w:rsidP="00B43EFA">
            <w:pPr>
              <w:jc w:val="center"/>
              <w:rPr>
                <w:sz w:val="16"/>
                <w:szCs w:val="16"/>
                <w:lang w:val="es-CO" w:eastAsia="es-CO"/>
              </w:rPr>
            </w:pPr>
            <w:r w:rsidRPr="00B43EFA">
              <w:rPr>
                <w:sz w:val="16"/>
                <w:szCs w:val="16"/>
                <w:lang w:val="es-CO" w:eastAsia="es-CO"/>
              </w:rPr>
              <w:t>Telas</w:t>
            </w:r>
          </w:p>
        </w:tc>
        <w:tc>
          <w:tcPr>
            <w:tcW w:w="1639" w:type="dxa"/>
            <w:shd w:val="clear" w:color="000000" w:fill="FFFFFF"/>
            <w:vAlign w:val="center"/>
          </w:tcPr>
          <w:p w14:paraId="42678478" w14:textId="179055DE" w:rsidR="00B43EFA" w:rsidRPr="00B43EFA" w:rsidRDefault="00B43EFA" w:rsidP="00B43EFA">
            <w:pPr>
              <w:jc w:val="center"/>
              <w:rPr>
                <w:sz w:val="16"/>
                <w:szCs w:val="16"/>
                <w:lang w:val="es-CO" w:eastAsia="es-CO"/>
              </w:rPr>
            </w:pPr>
          </w:p>
        </w:tc>
        <w:tc>
          <w:tcPr>
            <w:tcW w:w="1662" w:type="dxa"/>
            <w:shd w:val="clear" w:color="000000" w:fill="FFFFFF"/>
            <w:vAlign w:val="center"/>
          </w:tcPr>
          <w:p w14:paraId="1851B5CE" w14:textId="516E827A" w:rsidR="00B43EFA" w:rsidRPr="00B43EFA" w:rsidRDefault="00B43EFA" w:rsidP="00B43EFA">
            <w:pPr>
              <w:jc w:val="center"/>
              <w:rPr>
                <w:sz w:val="16"/>
                <w:szCs w:val="16"/>
                <w:lang w:val="es-CO" w:eastAsia="es-CO"/>
              </w:rPr>
            </w:pPr>
          </w:p>
        </w:tc>
      </w:tr>
      <w:tr w:rsidR="00B43EFA" w:rsidRPr="00B43EFA" w14:paraId="0F87CDA6" w14:textId="77777777" w:rsidTr="00912DFF">
        <w:trPr>
          <w:trHeight w:val="357"/>
          <w:jc w:val="center"/>
        </w:trPr>
        <w:tc>
          <w:tcPr>
            <w:tcW w:w="10940" w:type="dxa"/>
            <w:gridSpan w:val="6"/>
            <w:tcBorders>
              <w:bottom w:val="single" w:sz="12" w:space="0" w:color="auto"/>
            </w:tcBorders>
            <w:shd w:val="clear" w:color="auto" w:fill="A6A6A6" w:themeFill="background1" w:themeFillShade="A6"/>
            <w:vAlign w:val="center"/>
            <w:hideMark/>
          </w:tcPr>
          <w:p w14:paraId="688348AC" w14:textId="77777777" w:rsidR="00B43EFA" w:rsidRPr="00B43EFA" w:rsidRDefault="00B43EFA" w:rsidP="00B43EFA">
            <w:pPr>
              <w:jc w:val="center"/>
              <w:rPr>
                <w:b/>
                <w:bCs/>
                <w:sz w:val="16"/>
                <w:szCs w:val="16"/>
                <w:lang w:val="es-CO" w:eastAsia="es-CO"/>
              </w:rPr>
            </w:pPr>
            <w:r w:rsidRPr="00B43EFA">
              <w:rPr>
                <w:b/>
                <w:bCs/>
                <w:sz w:val="16"/>
                <w:szCs w:val="16"/>
                <w:lang w:val="es-CO" w:eastAsia="es-CO"/>
              </w:rPr>
              <w:t>RONDA No. 01 - 2024 (SECTOR MEDIDORES DE AGUA)</w:t>
            </w:r>
          </w:p>
        </w:tc>
      </w:tr>
      <w:tr w:rsidR="00B43EFA" w:rsidRPr="00B43EFA" w14:paraId="500A7EF5" w14:textId="77777777" w:rsidTr="00912DFF">
        <w:trPr>
          <w:trHeight w:val="1087"/>
          <w:jc w:val="center"/>
        </w:trPr>
        <w:tc>
          <w:tcPr>
            <w:tcW w:w="1637" w:type="dxa"/>
            <w:shd w:val="clear" w:color="000000" w:fill="FFFFFF"/>
            <w:vAlign w:val="center"/>
            <w:hideMark/>
          </w:tcPr>
          <w:p w14:paraId="67E900A4" w14:textId="77777777" w:rsidR="00B43EFA" w:rsidRPr="00B43EFA" w:rsidRDefault="00B43EFA" w:rsidP="00B43EFA">
            <w:pPr>
              <w:jc w:val="center"/>
              <w:rPr>
                <w:b/>
                <w:bCs/>
                <w:sz w:val="16"/>
                <w:szCs w:val="16"/>
                <w:lang w:val="es-CO" w:eastAsia="es-CO"/>
              </w:rPr>
            </w:pPr>
            <w:r w:rsidRPr="00B43EFA">
              <w:rPr>
                <w:b/>
                <w:bCs/>
                <w:sz w:val="16"/>
                <w:szCs w:val="16"/>
                <w:lang w:val="es-CO" w:eastAsia="es-CO"/>
              </w:rPr>
              <w:t xml:space="preserve">MARQUE CON UNA X EL PROGRAMA EN EL QUE VA A PARTICIPAR </w:t>
            </w:r>
          </w:p>
        </w:tc>
        <w:tc>
          <w:tcPr>
            <w:tcW w:w="1577" w:type="dxa"/>
            <w:shd w:val="clear" w:color="000000" w:fill="FFFFFF"/>
            <w:vAlign w:val="center"/>
            <w:hideMark/>
          </w:tcPr>
          <w:p w14:paraId="70CA7B47" w14:textId="77777777" w:rsidR="00B43EFA" w:rsidRPr="00B43EFA" w:rsidRDefault="00B43EFA" w:rsidP="00B43EFA">
            <w:pPr>
              <w:jc w:val="center"/>
              <w:rPr>
                <w:b/>
                <w:bCs/>
                <w:sz w:val="16"/>
                <w:szCs w:val="16"/>
                <w:lang w:val="es-CO" w:eastAsia="es-CO"/>
              </w:rPr>
            </w:pPr>
            <w:r w:rsidRPr="00B43EFA">
              <w:rPr>
                <w:b/>
                <w:bCs/>
                <w:sz w:val="16"/>
                <w:szCs w:val="16"/>
                <w:lang w:val="es-CO" w:eastAsia="es-CO"/>
              </w:rPr>
              <w:t>CÓDIGO DEL PROGRAMA</w:t>
            </w:r>
          </w:p>
        </w:tc>
        <w:tc>
          <w:tcPr>
            <w:tcW w:w="3105" w:type="dxa"/>
            <w:shd w:val="clear" w:color="000000" w:fill="FFFFFF"/>
            <w:vAlign w:val="center"/>
            <w:hideMark/>
          </w:tcPr>
          <w:p w14:paraId="22E83B9F" w14:textId="77777777" w:rsidR="00B43EFA" w:rsidRPr="00B43EFA" w:rsidRDefault="00B43EFA" w:rsidP="00B43EFA">
            <w:pPr>
              <w:jc w:val="center"/>
              <w:rPr>
                <w:b/>
                <w:bCs/>
                <w:sz w:val="16"/>
                <w:szCs w:val="16"/>
                <w:lang w:val="es-CO" w:eastAsia="es-CO"/>
              </w:rPr>
            </w:pPr>
            <w:r w:rsidRPr="00B43EFA">
              <w:rPr>
                <w:b/>
                <w:bCs/>
                <w:sz w:val="16"/>
                <w:szCs w:val="16"/>
                <w:lang w:val="es-CO" w:eastAsia="es-CO"/>
              </w:rPr>
              <w:t>DESCRIPCIÓN DEL PROGRAMA DE</w:t>
            </w:r>
            <w:r w:rsidRPr="00B43EFA">
              <w:rPr>
                <w:b/>
                <w:bCs/>
                <w:sz w:val="16"/>
                <w:szCs w:val="16"/>
                <w:lang w:val="es-CO" w:eastAsia="es-CO"/>
              </w:rPr>
              <w:br/>
              <w:t>ENSAYOS DE APTITUD</w:t>
            </w:r>
          </w:p>
        </w:tc>
        <w:tc>
          <w:tcPr>
            <w:tcW w:w="1320" w:type="dxa"/>
            <w:shd w:val="clear" w:color="000000" w:fill="FFFFFF"/>
            <w:vAlign w:val="center"/>
            <w:hideMark/>
          </w:tcPr>
          <w:p w14:paraId="4243FABC" w14:textId="77777777" w:rsidR="00B43EFA" w:rsidRPr="00B43EFA" w:rsidRDefault="00B43EFA" w:rsidP="00B43EFA">
            <w:pPr>
              <w:jc w:val="center"/>
              <w:rPr>
                <w:b/>
                <w:bCs/>
                <w:sz w:val="16"/>
                <w:szCs w:val="16"/>
                <w:lang w:val="es-CO" w:eastAsia="es-CO"/>
              </w:rPr>
            </w:pPr>
            <w:r w:rsidRPr="00B43EFA">
              <w:rPr>
                <w:b/>
                <w:bCs/>
                <w:sz w:val="16"/>
                <w:szCs w:val="16"/>
                <w:lang w:val="es-CO" w:eastAsia="es-CO"/>
              </w:rPr>
              <w:t xml:space="preserve">SUSTANCIA, </w:t>
            </w:r>
            <w:r w:rsidRPr="00B43EFA">
              <w:rPr>
                <w:b/>
                <w:bCs/>
                <w:sz w:val="16"/>
                <w:szCs w:val="16"/>
                <w:lang w:val="es-CO" w:eastAsia="es-CO"/>
              </w:rPr>
              <w:br/>
              <w:t>MATERIAL, ELEMENTO O PRODUCTO A ENSAYAR</w:t>
            </w:r>
          </w:p>
        </w:tc>
        <w:tc>
          <w:tcPr>
            <w:tcW w:w="1639" w:type="dxa"/>
            <w:shd w:val="clear" w:color="000000" w:fill="FFFFFF"/>
            <w:vAlign w:val="center"/>
            <w:hideMark/>
          </w:tcPr>
          <w:p w14:paraId="44F6CC13" w14:textId="7FC7416E" w:rsidR="00B43EFA" w:rsidRPr="00B43EFA" w:rsidRDefault="003B5989" w:rsidP="00B43EFA">
            <w:pPr>
              <w:jc w:val="center"/>
              <w:rPr>
                <w:b/>
                <w:bCs/>
                <w:sz w:val="16"/>
                <w:szCs w:val="16"/>
                <w:lang w:val="es-CO" w:eastAsia="es-CO"/>
              </w:rPr>
            </w:pPr>
            <w:r w:rsidRPr="003B5989">
              <w:rPr>
                <w:b/>
                <w:bCs/>
                <w:sz w:val="16"/>
                <w:szCs w:val="16"/>
                <w:lang w:val="es-CO" w:eastAsia="es-CO"/>
              </w:rPr>
              <w:t>NORMA QUE USA EN SU LABORATORIO</w:t>
            </w:r>
          </w:p>
        </w:tc>
        <w:tc>
          <w:tcPr>
            <w:tcW w:w="1662" w:type="dxa"/>
            <w:shd w:val="clear" w:color="000000" w:fill="FFFFFF"/>
            <w:vAlign w:val="center"/>
            <w:hideMark/>
          </w:tcPr>
          <w:p w14:paraId="4AFFBD35" w14:textId="105FCB24" w:rsidR="00B43EFA" w:rsidRPr="00B43EFA" w:rsidRDefault="00B43EFA" w:rsidP="00B43EFA">
            <w:pPr>
              <w:jc w:val="center"/>
              <w:rPr>
                <w:b/>
                <w:bCs/>
                <w:sz w:val="16"/>
                <w:szCs w:val="16"/>
                <w:lang w:val="es-CO" w:eastAsia="es-CO"/>
              </w:rPr>
            </w:pPr>
            <w:r>
              <w:rPr>
                <w:b/>
                <w:bCs/>
                <w:sz w:val="16"/>
                <w:szCs w:val="16"/>
                <w:lang w:val="es-CO" w:eastAsia="es-CO"/>
              </w:rPr>
              <w:t>MENSURANDO</w:t>
            </w:r>
          </w:p>
        </w:tc>
      </w:tr>
      <w:tr w:rsidR="00B43EFA" w:rsidRPr="00B43EFA" w14:paraId="0FCC5D6E" w14:textId="77777777" w:rsidTr="00912DFF">
        <w:trPr>
          <w:trHeight w:val="1101"/>
          <w:jc w:val="center"/>
        </w:trPr>
        <w:tc>
          <w:tcPr>
            <w:tcW w:w="1637" w:type="dxa"/>
            <w:tcBorders>
              <w:bottom w:val="single" w:sz="12" w:space="0" w:color="auto"/>
            </w:tcBorders>
            <w:shd w:val="clear" w:color="000000" w:fill="FFFFFF"/>
            <w:vAlign w:val="center"/>
            <w:hideMark/>
          </w:tcPr>
          <w:p w14:paraId="3DB55BA4" w14:textId="77777777" w:rsidR="00B43EFA" w:rsidRPr="00B43EFA" w:rsidRDefault="00B43EFA" w:rsidP="00B43EFA">
            <w:pPr>
              <w:jc w:val="center"/>
              <w:rPr>
                <w:sz w:val="16"/>
                <w:szCs w:val="16"/>
                <w:lang w:val="es-CO" w:eastAsia="es-CO"/>
              </w:rPr>
            </w:pPr>
            <w:r w:rsidRPr="00B43EFA">
              <w:rPr>
                <w:sz w:val="16"/>
                <w:szCs w:val="16"/>
                <w:lang w:val="es-CO" w:eastAsia="es-CO"/>
              </w:rPr>
              <w:t> </w:t>
            </w:r>
          </w:p>
        </w:tc>
        <w:tc>
          <w:tcPr>
            <w:tcW w:w="1577" w:type="dxa"/>
            <w:tcBorders>
              <w:bottom w:val="single" w:sz="12" w:space="0" w:color="auto"/>
            </w:tcBorders>
            <w:shd w:val="clear" w:color="000000" w:fill="FFFFFF"/>
            <w:vAlign w:val="center"/>
            <w:hideMark/>
          </w:tcPr>
          <w:p w14:paraId="718965DC" w14:textId="77777777" w:rsidR="00B43EFA" w:rsidRPr="00B43EFA" w:rsidRDefault="00B43EFA" w:rsidP="00B43EFA">
            <w:pPr>
              <w:jc w:val="center"/>
              <w:rPr>
                <w:sz w:val="16"/>
                <w:szCs w:val="16"/>
                <w:lang w:val="es-CO" w:eastAsia="es-CO"/>
              </w:rPr>
            </w:pPr>
            <w:r w:rsidRPr="00B43EFA">
              <w:rPr>
                <w:sz w:val="16"/>
                <w:szCs w:val="16"/>
                <w:lang w:val="es-CO" w:eastAsia="es-CO"/>
              </w:rPr>
              <w:t>PEA-SEA-195</w:t>
            </w:r>
          </w:p>
        </w:tc>
        <w:tc>
          <w:tcPr>
            <w:tcW w:w="3105" w:type="dxa"/>
            <w:tcBorders>
              <w:bottom w:val="single" w:sz="12" w:space="0" w:color="auto"/>
            </w:tcBorders>
            <w:shd w:val="clear" w:color="000000" w:fill="FFFFFF"/>
            <w:vAlign w:val="center"/>
            <w:hideMark/>
          </w:tcPr>
          <w:p w14:paraId="3F15AD78" w14:textId="31AA1AC8" w:rsidR="00B43EFA" w:rsidRPr="00B43EFA" w:rsidRDefault="00B43EFA" w:rsidP="00B43EFA">
            <w:pPr>
              <w:jc w:val="both"/>
              <w:rPr>
                <w:sz w:val="16"/>
                <w:szCs w:val="16"/>
                <w:lang w:val="es-CO" w:eastAsia="es-CO"/>
              </w:rPr>
            </w:pPr>
            <w:r w:rsidRPr="00B43EFA">
              <w:rPr>
                <w:sz w:val="16"/>
                <w:szCs w:val="16"/>
                <w:lang w:val="es-CO" w:eastAsia="es-CO"/>
              </w:rPr>
              <w:t xml:space="preserve">Prueba de Medidores de Agua Potable Fría DN15, por el Método de Recolección. </w:t>
            </w:r>
          </w:p>
        </w:tc>
        <w:tc>
          <w:tcPr>
            <w:tcW w:w="1320" w:type="dxa"/>
            <w:tcBorders>
              <w:bottom w:val="single" w:sz="12" w:space="0" w:color="auto"/>
            </w:tcBorders>
            <w:shd w:val="clear" w:color="000000" w:fill="FFFFFF"/>
            <w:vAlign w:val="center"/>
            <w:hideMark/>
          </w:tcPr>
          <w:p w14:paraId="3DACBADF" w14:textId="77777777" w:rsidR="00B43EFA" w:rsidRPr="00B43EFA" w:rsidRDefault="00B43EFA" w:rsidP="00B43EFA">
            <w:pPr>
              <w:jc w:val="center"/>
              <w:rPr>
                <w:sz w:val="16"/>
                <w:szCs w:val="16"/>
                <w:lang w:val="es-CO" w:eastAsia="es-CO"/>
              </w:rPr>
            </w:pPr>
            <w:r w:rsidRPr="00B43EFA">
              <w:rPr>
                <w:sz w:val="16"/>
                <w:szCs w:val="16"/>
                <w:lang w:val="es-CO" w:eastAsia="es-CO"/>
              </w:rPr>
              <w:t>Medidores de Agua</w:t>
            </w:r>
            <w:r w:rsidRPr="00B43EFA">
              <w:rPr>
                <w:sz w:val="16"/>
                <w:szCs w:val="16"/>
                <w:lang w:val="es-CO" w:eastAsia="es-CO"/>
              </w:rPr>
              <w:br/>
              <w:t>Potable Fría DN15</w:t>
            </w:r>
          </w:p>
        </w:tc>
        <w:tc>
          <w:tcPr>
            <w:tcW w:w="1639" w:type="dxa"/>
            <w:tcBorders>
              <w:bottom w:val="single" w:sz="12" w:space="0" w:color="auto"/>
            </w:tcBorders>
            <w:shd w:val="clear" w:color="000000" w:fill="FFFFFF"/>
            <w:vAlign w:val="center"/>
          </w:tcPr>
          <w:p w14:paraId="2689D488" w14:textId="2A65883B" w:rsidR="00B43EFA" w:rsidRPr="00B43EFA" w:rsidRDefault="00B43EFA" w:rsidP="00B43EFA">
            <w:pPr>
              <w:jc w:val="center"/>
              <w:rPr>
                <w:sz w:val="16"/>
                <w:szCs w:val="16"/>
                <w:lang w:val="es-CO" w:eastAsia="es-CO"/>
              </w:rPr>
            </w:pPr>
          </w:p>
        </w:tc>
        <w:tc>
          <w:tcPr>
            <w:tcW w:w="1662" w:type="dxa"/>
            <w:tcBorders>
              <w:bottom w:val="single" w:sz="12" w:space="0" w:color="auto"/>
            </w:tcBorders>
            <w:shd w:val="clear" w:color="000000" w:fill="FFFFFF"/>
            <w:vAlign w:val="center"/>
          </w:tcPr>
          <w:p w14:paraId="10AB1EE1" w14:textId="4600DE86" w:rsidR="00B43EFA" w:rsidRPr="00B43EFA" w:rsidRDefault="00B43EFA" w:rsidP="00B43EFA">
            <w:pPr>
              <w:jc w:val="center"/>
              <w:rPr>
                <w:sz w:val="16"/>
                <w:szCs w:val="16"/>
                <w:lang w:val="es-CO" w:eastAsia="es-CO"/>
              </w:rPr>
            </w:pPr>
          </w:p>
        </w:tc>
      </w:tr>
      <w:tr w:rsidR="00DE5A8E" w:rsidRPr="00B43EFA" w14:paraId="49150DFB" w14:textId="77777777" w:rsidTr="00912DFF">
        <w:trPr>
          <w:trHeight w:val="1101"/>
          <w:jc w:val="center"/>
        </w:trPr>
        <w:tc>
          <w:tcPr>
            <w:tcW w:w="1637" w:type="dxa"/>
            <w:tcBorders>
              <w:top w:val="single" w:sz="12" w:space="0" w:color="auto"/>
              <w:left w:val="nil"/>
              <w:bottom w:val="nil"/>
              <w:right w:val="nil"/>
            </w:tcBorders>
            <w:shd w:val="clear" w:color="000000" w:fill="FFFFFF"/>
            <w:vAlign w:val="center"/>
          </w:tcPr>
          <w:p w14:paraId="5A01A9EC" w14:textId="77777777" w:rsidR="00DE5A8E" w:rsidRPr="00B43EFA" w:rsidRDefault="00DE5A8E" w:rsidP="00B43EFA">
            <w:pPr>
              <w:jc w:val="center"/>
              <w:rPr>
                <w:sz w:val="16"/>
                <w:szCs w:val="16"/>
                <w:lang w:val="es-CO" w:eastAsia="es-CO"/>
              </w:rPr>
            </w:pPr>
          </w:p>
        </w:tc>
        <w:tc>
          <w:tcPr>
            <w:tcW w:w="1577" w:type="dxa"/>
            <w:tcBorders>
              <w:top w:val="single" w:sz="12" w:space="0" w:color="auto"/>
              <w:left w:val="nil"/>
              <w:bottom w:val="nil"/>
              <w:right w:val="nil"/>
            </w:tcBorders>
            <w:shd w:val="clear" w:color="000000" w:fill="FFFFFF"/>
            <w:vAlign w:val="center"/>
          </w:tcPr>
          <w:p w14:paraId="0CE0ACB0" w14:textId="77777777" w:rsidR="00DE5A8E" w:rsidRPr="00B43EFA" w:rsidRDefault="00DE5A8E" w:rsidP="00B43EFA">
            <w:pPr>
              <w:jc w:val="center"/>
              <w:rPr>
                <w:sz w:val="16"/>
                <w:szCs w:val="16"/>
                <w:lang w:val="es-CO" w:eastAsia="es-CO"/>
              </w:rPr>
            </w:pPr>
          </w:p>
        </w:tc>
        <w:tc>
          <w:tcPr>
            <w:tcW w:w="3105" w:type="dxa"/>
            <w:tcBorders>
              <w:top w:val="single" w:sz="12" w:space="0" w:color="auto"/>
              <w:left w:val="nil"/>
              <w:bottom w:val="nil"/>
              <w:right w:val="nil"/>
            </w:tcBorders>
            <w:shd w:val="clear" w:color="000000" w:fill="FFFFFF"/>
            <w:vAlign w:val="center"/>
          </w:tcPr>
          <w:p w14:paraId="224D8945" w14:textId="77777777" w:rsidR="00DE5A8E" w:rsidRPr="00B43EFA" w:rsidRDefault="00DE5A8E" w:rsidP="00B43EFA">
            <w:pPr>
              <w:jc w:val="both"/>
              <w:rPr>
                <w:sz w:val="16"/>
                <w:szCs w:val="16"/>
                <w:lang w:val="es-CO" w:eastAsia="es-CO"/>
              </w:rPr>
            </w:pPr>
          </w:p>
        </w:tc>
        <w:tc>
          <w:tcPr>
            <w:tcW w:w="1320" w:type="dxa"/>
            <w:tcBorders>
              <w:top w:val="single" w:sz="12" w:space="0" w:color="auto"/>
              <w:left w:val="nil"/>
              <w:bottom w:val="nil"/>
              <w:right w:val="nil"/>
            </w:tcBorders>
            <w:shd w:val="clear" w:color="000000" w:fill="FFFFFF"/>
            <w:vAlign w:val="center"/>
          </w:tcPr>
          <w:p w14:paraId="1397F1CA" w14:textId="77777777" w:rsidR="00DE5A8E" w:rsidRPr="00B43EFA" w:rsidRDefault="00DE5A8E" w:rsidP="00B43EFA">
            <w:pPr>
              <w:jc w:val="center"/>
              <w:rPr>
                <w:sz w:val="16"/>
                <w:szCs w:val="16"/>
                <w:lang w:val="es-CO" w:eastAsia="es-CO"/>
              </w:rPr>
            </w:pPr>
          </w:p>
        </w:tc>
        <w:tc>
          <w:tcPr>
            <w:tcW w:w="1639" w:type="dxa"/>
            <w:tcBorders>
              <w:top w:val="single" w:sz="12" w:space="0" w:color="auto"/>
              <w:left w:val="nil"/>
              <w:bottom w:val="nil"/>
              <w:right w:val="nil"/>
            </w:tcBorders>
            <w:shd w:val="clear" w:color="000000" w:fill="FFFFFF"/>
            <w:vAlign w:val="center"/>
          </w:tcPr>
          <w:p w14:paraId="47237E11" w14:textId="77777777" w:rsidR="00DE5A8E" w:rsidRPr="00B43EFA" w:rsidRDefault="00DE5A8E" w:rsidP="00B43EFA">
            <w:pPr>
              <w:jc w:val="center"/>
              <w:rPr>
                <w:sz w:val="16"/>
                <w:szCs w:val="16"/>
                <w:lang w:val="es-CO" w:eastAsia="es-CO"/>
              </w:rPr>
            </w:pPr>
          </w:p>
        </w:tc>
        <w:tc>
          <w:tcPr>
            <w:tcW w:w="1662" w:type="dxa"/>
            <w:tcBorders>
              <w:top w:val="single" w:sz="12" w:space="0" w:color="auto"/>
              <w:left w:val="nil"/>
              <w:bottom w:val="nil"/>
              <w:right w:val="nil"/>
            </w:tcBorders>
            <w:shd w:val="clear" w:color="000000" w:fill="FFFFFF"/>
            <w:vAlign w:val="center"/>
          </w:tcPr>
          <w:p w14:paraId="37A8280B" w14:textId="77777777" w:rsidR="00DE5A8E" w:rsidRPr="00B43EFA" w:rsidRDefault="00DE5A8E" w:rsidP="00B43EFA">
            <w:pPr>
              <w:jc w:val="center"/>
              <w:rPr>
                <w:sz w:val="16"/>
                <w:szCs w:val="16"/>
                <w:lang w:val="es-CO" w:eastAsia="es-CO"/>
              </w:rPr>
            </w:pPr>
          </w:p>
        </w:tc>
      </w:tr>
      <w:tr w:rsidR="00DE5A8E" w:rsidRPr="00B43EFA" w14:paraId="2C069677" w14:textId="77777777" w:rsidTr="00912DFF">
        <w:trPr>
          <w:trHeight w:val="1101"/>
          <w:jc w:val="center"/>
        </w:trPr>
        <w:tc>
          <w:tcPr>
            <w:tcW w:w="1637" w:type="dxa"/>
            <w:tcBorders>
              <w:top w:val="nil"/>
              <w:left w:val="nil"/>
              <w:bottom w:val="single" w:sz="12" w:space="0" w:color="auto"/>
              <w:right w:val="nil"/>
            </w:tcBorders>
            <w:shd w:val="clear" w:color="000000" w:fill="FFFFFF"/>
            <w:vAlign w:val="center"/>
          </w:tcPr>
          <w:p w14:paraId="251B0B04" w14:textId="77777777" w:rsidR="00DE5A8E" w:rsidRPr="00B43EFA" w:rsidRDefault="00DE5A8E" w:rsidP="00B43EFA">
            <w:pPr>
              <w:jc w:val="center"/>
              <w:rPr>
                <w:sz w:val="16"/>
                <w:szCs w:val="16"/>
                <w:lang w:val="es-CO" w:eastAsia="es-CO"/>
              </w:rPr>
            </w:pPr>
          </w:p>
        </w:tc>
        <w:tc>
          <w:tcPr>
            <w:tcW w:w="1577" w:type="dxa"/>
            <w:tcBorders>
              <w:top w:val="nil"/>
              <w:left w:val="nil"/>
              <w:bottom w:val="single" w:sz="12" w:space="0" w:color="auto"/>
              <w:right w:val="nil"/>
            </w:tcBorders>
            <w:shd w:val="clear" w:color="000000" w:fill="FFFFFF"/>
            <w:vAlign w:val="center"/>
          </w:tcPr>
          <w:p w14:paraId="74047D06" w14:textId="77777777" w:rsidR="00DE5A8E" w:rsidRDefault="00DE5A8E" w:rsidP="00B43EFA">
            <w:pPr>
              <w:jc w:val="center"/>
              <w:rPr>
                <w:sz w:val="16"/>
                <w:szCs w:val="16"/>
                <w:lang w:val="es-CO" w:eastAsia="es-CO"/>
              </w:rPr>
            </w:pPr>
          </w:p>
          <w:p w14:paraId="198257D8" w14:textId="77777777" w:rsidR="009819DF" w:rsidRPr="00B43EFA" w:rsidRDefault="009819DF" w:rsidP="00B43EFA">
            <w:pPr>
              <w:jc w:val="center"/>
              <w:rPr>
                <w:sz w:val="16"/>
                <w:szCs w:val="16"/>
                <w:lang w:val="es-CO" w:eastAsia="es-CO"/>
              </w:rPr>
            </w:pPr>
          </w:p>
        </w:tc>
        <w:tc>
          <w:tcPr>
            <w:tcW w:w="3105" w:type="dxa"/>
            <w:tcBorders>
              <w:top w:val="nil"/>
              <w:left w:val="nil"/>
              <w:bottom w:val="single" w:sz="12" w:space="0" w:color="auto"/>
              <w:right w:val="nil"/>
            </w:tcBorders>
            <w:shd w:val="clear" w:color="000000" w:fill="FFFFFF"/>
            <w:vAlign w:val="center"/>
          </w:tcPr>
          <w:p w14:paraId="3870C692" w14:textId="77777777" w:rsidR="00DE5A8E" w:rsidRPr="00B43EFA" w:rsidRDefault="00DE5A8E" w:rsidP="00B43EFA">
            <w:pPr>
              <w:jc w:val="both"/>
              <w:rPr>
                <w:sz w:val="16"/>
                <w:szCs w:val="16"/>
                <w:lang w:val="es-CO" w:eastAsia="es-CO"/>
              </w:rPr>
            </w:pPr>
          </w:p>
        </w:tc>
        <w:tc>
          <w:tcPr>
            <w:tcW w:w="1320" w:type="dxa"/>
            <w:tcBorders>
              <w:top w:val="nil"/>
              <w:left w:val="nil"/>
              <w:bottom w:val="single" w:sz="12" w:space="0" w:color="auto"/>
              <w:right w:val="nil"/>
            </w:tcBorders>
            <w:shd w:val="clear" w:color="000000" w:fill="FFFFFF"/>
            <w:vAlign w:val="center"/>
          </w:tcPr>
          <w:p w14:paraId="597EA55B" w14:textId="77777777" w:rsidR="00DE5A8E" w:rsidRPr="00B43EFA" w:rsidRDefault="00DE5A8E" w:rsidP="00B43EFA">
            <w:pPr>
              <w:jc w:val="center"/>
              <w:rPr>
                <w:sz w:val="16"/>
                <w:szCs w:val="16"/>
                <w:lang w:val="es-CO" w:eastAsia="es-CO"/>
              </w:rPr>
            </w:pPr>
          </w:p>
        </w:tc>
        <w:tc>
          <w:tcPr>
            <w:tcW w:w="1639" w:type="dxa"/>
            <w:tcBorders>
              <w:top w:val="nil"/>
              <w:left w:val="nil"/>
              <w:bottom w:val="single" w:sz="12" w:space="0" w:color="auto"/>
              <w:right w:val="nil"/>
            </w:tcBorders>
            <w:shd w:val="clear" w:color="000000" w:fill="FFFFFF"/>
            <w:vAlign w:val="center"/>
          </w:tcPr>
          <w:p w14:paraId="6A9A777C" w14:textId="77777777" w:rsidR="00DE5A8E" w:rsidRPr="00B43EFA" w:rsidRDefault="00DE5A8E" w:rsidP="00B43EFA">
            <w:pPr>
              <w:jc w:val="center"/>
              <w:rPr>
                <w:sz w:val="16"/>
                <w:szCs w:val="16"/>
                <w:lang w:val="es-CO" w:eastAsia="es-CO"/>
              </w:rPr>
            </w:pPr>
          </w:p>
        </w:tc>
        <w:tc>
          <w:tcPr>
            <w:tcW w:w="1662" w:type="dxa"/>
            <w:tcBorders>
              <w:top w:val="nil"/>
              <w:left w:val="nil"/>
              <w:bottom w:val="single" w:sz="12" w:space="0" w:color="auto"/>
              <w:right w:val="nil"/>
            </w:tcBorders>
            <w:shd w:val="clear" w:color="000000" w:fill="FFFFFF"/>
            <w:vAlign w:val="center"/>
          </w:tcPr>
          <w:p w14:paraId="42E6D1AC" w14:textId="77777777" w:rsidR="00DE5A8E" w:rsidRPr="00B43EFA" w:rsidRDefault="00DE5A8E" w:rsidP="00B43EFA">
            <w:pPr>
              <w:jc w:val="center"/>
              <w:rPr>
                <w:sz w:val="16"/>
                <w:szCs w:val="16"/>
                <w:lang w:val="es-CO" w:eastAsia="es-CO"/>
              </w:rPr>
            </w:pPr>
          </w:p>
        </w:tc>
      </w:tr>
      <w:tr w:rsidR="00B43EFA" w:rsidRPr="00B43EFA" w14:paraId="7714583C" w14:textId="77777777" w:rsidTr="00912DFF">
        <w:trPr>
          <w:trHeight w:val="397"/>
          <w:jc w:val="center"/>
        </w:trPr>
        <w:tc>
          <w:tcPr>
            <w:tcW w:w="10940" w:type="dxa"/>
            <w:gridSpan w:val="6"/>
            <w:tcBorders>
              <w:top w:val="single" w:sz="12" w:space="0" w:color="auto"/>
            </w:tcBorders>
            <w:shd w:val="clear" w:color="auto" w:fill="A6A6A6" w:themeFill="background1" w:themeFillShade="A6"/>
            <w:vAlign w:val="center"/>
            <w:hideMark/>
          </w:tcPr>
          <w:p w14:paraId="2E290793" w14:textId="77777777" w:rsidR="00B43EFA" w:rsidRPr="00B43EFA" w:rsidRDefault="00B43EFA" w:rsidP="00B43EFA">
            <w:pPr>
              <w:jc w:val="center"/>
              <w:rPr>
                <w:b/>
                <w:bCs/>
                <w:sz w:val="16"/>
                <w:szCs w:val="16"/>
                <w:lang w:val="es-CO" w:eastAsia="es-CO"/>
              </w:rPr>
            </w:pPr>
            <w:r w:rsidRPr="00B43EFA">
              <w:rPr>
                <w:b/>
                <w:bCs/>
                <w:sz w:val="16"/>
                <w:szCs w:val="16"/>
                <w:lang w:val="es-CO" w:eastAsia="es-CO"/>
              </w:rPr>
              <w:lastRenderedPageBreak/>
              <w:t>RONDA No. 01 - 2024 (SECTOR TRANSFORMADORES DE TENSIÓN Y CORRIENTE)</w:t>
            </w:r>
          </w:p>
        </w:tc>
      </w:tr>
      <w:tr w:rsidR="00B43EFA" w:rsidRPr="00B43EFA" w14:paraId="78111900" w14:textId="77777777" w:rsidTr="00912DFF">
        <w:trPr>
          <w:trHeight w:val="1087"/>
          <w:jc w:val="center"/>
        </w:trPr>
        <w:tc>
          <w:tcPr>
            <w:tcW w:w="1637" w:type="dxa"/>
            <w:shd w:val="clear" w:color="000000" w:fill="FFFFFF"/>
            <w:vAlign w:val="center"/>
            <w:hideMark/>
          </w:tcPr>
          <w:p w14:paraId="6289DAB9" w14:textId="77777777" w:rsidR="00B43EFA" w:rsidRPr="00B43EFA" w:rsidRDefault="00B43EFA" w:rsidP="00B43EFA">
            <w:pPr>
              <w:jc w:val="center"/>
              <w:rPr>
                <w:b/>
                <w:bCs/>
                <w:sz w:val="16"/>
                <w:szCs w:val="16"/>
                <w:lang w:val="es-CO" w:eastAsia="es-CO"/>
              </w:rPr>
            </w:pPr>
            <w:r w:rsidRPr="00B43EFA">
              <w:rPr>
                <w:b/>
                <w:bCs/>
                <w:sz w:val="16"/>
                <w:szCs w:val="16"/>
                <w:lang w:val="es-CO" w:eastAsia="es-CO"/>
              </w:rPr>
              <w:t xml:space="preserve">MARQUE CON UNA X EL PROGRAMA EN EL QUE VA A PARTICIPAR </w:t>
            </w:r>
          </w:p>
        </w:tc>
        <w:tc>
          <w:tcPr>
            <w:tcW w:w="1577" w:type="dxa"/>
            <w:shd w:val="clear" w:color="000000" w:fill="FFFFFF"/>
            <w:vAlign w:val="center"/>
            <w:hideMark/>
          </w:tcPr>
          <w:p w14:paraId="5D98DED2" w14:textId="77777777" w:rsidR="00B43EFA" w:rsidRPr="00B43EFA" w:rsidRDefault="00B43EFA" w:rsidP="00B43EFA">
            <w:pPr>
              <w:jc w:val="center"/>
              <w:rPr>
                <w:b/>
                <w:bCs/>
                <w:sz w:val="16"/>
                <w:szCs w:val="16"/>
                <w:lang w:val="es-CO" w:eastAsia="es-CO"/>
              </w:rPr>
            </w:pPr>
            <w:r w:rsidRPr="00B43EFA">
              <w:rPr>
                <w:b/>
                <w:bCs/>
                <w:sz w:val="16"/>
                <w:szCs w:val="16"/>
                <w:lang w:val="es-CO" w:eastAsia="es-CO"/>
              </w:rPr>
              <w:t>CÓDIGO DEL PROGRAMA</w:t>
            </w:r>
          </w:p>
        </w:tc>
        <w:tc>
          <w:tcPr>
            <w:tcW w:w="3105" w:type="dxa"/>
            <w:shd w:val="clear" w:color="000000" w:fill="FFFFFF"/>
            <w:vAlign w:val="center"/>
            <w:hideMark/>
          </w:tcPr>
          <w:p w14:paraId="4CA9028B" w14:textId="77777777" w:rsidR="00B43EFA" w:rsidRPr="00B43EFA" w:rsidRDefault="00B43EFA" w:rsidP="00B43EFA">
            <w:pPr>
              <w:jc w:val="center"/>
              <w:rPr>
                <w:b/>
                <w:bCs/>
                <w:sz w:val="16"/>
                <w:szCs w:val="16"/>
                <w:lang w:val="es-CO" w:eastAsia="es-CO"/>
              </w:rPr>
            </w:pPr>
            <w:r w:rsidRPr="00B43EFA">
              <w:rPr>
                <w:b/>
                <w:bCs/>
                <w:sz w:val="16"/>
                <w:szCs w:val="16"/>
                <w:lang w:val="es-CO" w:eastAsia="es-CO"/>
              </w:rPr>
              <w:t>DESCRIPCIÓN DEL PROGRAMA DE</w:t>
            </w:r>
            <w:r w:rsidRPr="00B43EFA">
              <w:rPr>
                <w:b/>
                <w:bCs/>
                <w:sz w:val="16"/>
                <w:szCs w:val="16"/>
                <w:lang w:val="es-CO" w:eastAsia="es-CO"/>
              </w:rPr>
              <w:br/>
              <w:t>ENSAYOS DE APTITUD</w:t>
            </w:r>
          </w:p>
        </w:tc>
        <w:tc>
          <w:tcPr>
            <w:tcW w:w="1320" w:type="dxa"/>
            <w:shd w:val="clear" w:color="000000" w:fill="FFFFFF"/>
            <w:vAlign w:val="center"/>
            <w:hideMark/>
          </w:tcPr>
          <w:p w14:paraId="0AD369B0" w14:textId="77777777" w:rsidR="00B43EFA" w:rsidRPr="00B43EFA" w:rsidRDefault="00B43EFA" w:rsidP="00B43EFA">
            <w:pPr>
              <w:jc w:val="center"/>
              <w:rPr>
                <w:b/>
                <w:bCs/>
                <w:sz w:val="16"/>
                <w:szCs w:val="16"/>
                <w:lang w:val="es-CO" w:eastAsia="es-CO"/>
              </w:rPr>
            </w:pPr>
            <w:r w:rsidRPr="00B43EFA">
              <w:rPr>
                <w:b/>
                <w:bCs/>
                <w:sz w:val="16"/>
                <w:szCs w:val="16"/>
                <w:lang w:val="es-CO" w:eastAsia="es-CO"/>
              </w:rPr>
              <w:t xml:space="preserve">SUSTANCIA, </w:t>
            </w:r>
            <w:r w:rsidRPr="00B43EFA">
              <w:rPr>
                <w:b/>
                <w:bCs/>
                <w:sz w:val="16"/>
                <w:szCs w:val="16"/>
                <w:lang w:val="es-CO" w:eastAsia="es-CO"/>
              </w:rPr>
              <w:br/>
              <w:t>MATERIAL, ELEMENTO O PRODUCTO A ENSAYAR</w:t>
            </w:r>
          </w:p>
        </w:tc>
        <w:tc>
          <w:tcPr>
            <w:tcW w:w="1639" w:type="dxa"/>
            <w:shd w:val="clear" w:color="000000" w:fill="FFFFFF"/>
            <w:vAlign w:val="center"/>
          </w:tcPr>
          <w:p w14:paraId="6B8A3A95" w14:textId="3F78766C" w:rsidR="00B43EFA" w:rsidRPr="00B43EFA" w:rsidRDefault="003B5989" w:rsidP="00B43EFA">
            <w:pPr>
              <w:jc w:val="center"/>
              <w:rPr>
                <w:b/>
                <w:bCs/>
                <w:sz w:val="16"/>
                <w:szCs w:val="16"/>
                <w:lang w:val="es-CO" w:eastAsia="es-CO"/>
              </w:rPr>
            </w:pPr>
            <w:r w:rsidRPr="003B5989">
              <w:rPr>
                <w:b/>
                <w:bCs/>
                <w:sz w:val="16"/>
                <w:szCs w:val="16"/>
                <w:lang w:val="es-CO" w:eastAsia="es-CO"/>
              </w:rPr>
              <w:t>NORMA QUE USA EN SU LABORATORIO</w:t>
            </w:r>
          </w:p>
        </w:tc>
        <w:tc>
          <w:tcPr>
            <w:tcW w:w="1662" w:type="dxa"/>
            <w:shd w:val="clear" w:color="000000" w:fill="FFFFFF"/>
            <w:vAlign w:val="center"/>
          </w:tcPr>
          <w:p w14:paraId="30F6686E" w14:textId="6EF72D39" w:rsidR="00B43EFA" w:rsidRPr="00B43EFA" w:rsidRDefault="00B43EFA" w:rsidP="00B43EFA">
            <w:pPr>
              <w:jc w:val="center"/>
              <w:rPr>
                <w:b/>
                <w:bCs/>
                <w:sz w:val="16"/>
                <w:szCs w:val="16"/>
                <w:lang w:val="es-CO" w:eastAsia="es-CO"/>
              </w:rPr>
            </w:pPr>
            <w:r>
              <w:rPr>
                <w:b/>
                <w:bCs/>
                <w:sz w:val="16"/>
                <w:szCs w:val="16"/>
                <w:lang w:val="es-CO" w:eastAsia="es-CO"/>
              </w:rPr>
              <w:t>MENSURANDO</w:t>
            </w:r>
          </w:p>
        </w:tc>
      </w:tr>
      <w:tr w:rsidR="00B43EFA" w:rsidRPr="00B43EFA" w14:paraId="03EB2CF6" w14:textId="77777777" w:rsidTr="00912DFF">
        <w:trPr>
          <w:trHeight w:val="844"/>
          <w:jc w:val="center"/>
        </w:trPr>
        <w:tc>
          <w:tcPr>
            <w:tcW w:w="1637" w:type="dxa"/>
            <w:shd w:val="clear" w:color="000000" w:fill="FFFFFF"/>
            <w:vAlign w:val="center"/>
            <w:hideMark/>
          </w:tcPr>
          <w:p w14:paraId="42F91B6C" w14:textId="77777777" w:rsidR="00B43EFA" w:rsidRPr="00B43EFA" w:rsidRDefault="00B43EFA" w:rsidP="00B43EFA">
            <w:pPr>
              <w:jc w:val="center"/>
              <w:rPr>
                <w:sz w:val="16"/>
                <w:szCs w:val="16"/>
                <w:lang w:val="es-CO" w:eastAsia="es-CO"/>
              </w:rPr>
            </w:pPr>
            <w:r w:rsidRPr="00B43EFA">
              <w:rPr>
                <w:sz w:val="16"/>
                <w:szCs w:val="16"/>
                <w:lang w:val="es-CO" w:eastAsia="es-CO"/>
              </w:rPr>
              <w:t> </w:t>
            </w:r>
          </w:p>
        </w:tc>
        <w:tc>
          <w:tcPr>
            <w:tcW w:w="1577" w:type="dxa"/>
            <w:shd w:val="clear" w:color="000000" w:fill="FFFFFF"/>
            <w:vAlign w:val="center"/>
            <w:hideMark/>
          </w:tcPr>
          <w:p w14:paraId="699DD2FA" w14:textId="77777777" w:rsidR="00B43EFA" w:rsidRPr="00B43EFA" w:rsidRDefault="00B43EFA" w:rsidP="00B43EFA">
            <w:pPr>
              <w:jc w:val="center"/>
              <w:rPr>
                <w:sz w:val="16"/>
                <w:szCs w:val="16"/>
                <w:lang w:val="es-CO" w:eastAsia="es-CO"/>
              </w:rPr>
            </w:pPr>
            <w:r w:rsidRPr="00B43EFA">
              <w:rPr>
                <w:sz w:val="16"/>
                <w:szCs w:val="16"/>
                <w:lang w:val="es-CO" w:eastAsia="es-CO"/>
              </w:rPr>
              <w:t>PEA-SEA-196</w:t>
            </w:r>
          </w:p>
        </w:tc>
        <w:tc>
          <w:tcPr>
            <w:tcW w:w="3105" w:type="dxa"/>
            <w:shd w:val="clear" w:color="000000" w:fill="FFFFFF"/>
            <w:vAlign w:val="center"/>
            <w:hideMark/>
          </w:tcPr>
          <w:p w14:paraId="66B3AB5E" w14:textId="65D246BE" w:rsidR="00B43EFA" w:rsidRPr="00B43EFA" w:rsidRDefault="00B43EFA" w:rsidP="00B43EFA">
            <w:pPr>
              <w:jc w:val="both"/>
              <w:rPr>
                <w:sz w:val="16"/>
                <w:szCs w:val="16"/>
                <w:lang w:val="es-CO" w:eastAsia="es-CO"/>
              </w:rPr>
            </w:pPr>
            <w:r w:rsidRPr="00B43EFA">
              <w:rPr>
                <w:sz w:val="16"/>
                <w:szCs w:val="16"/>
                <w:lang w:val="es-CO" w:eastAsia="es-CO"/>
              </w:rPr>
              <w:t>Error de relación en %.</w:t>
            </w:r>
            <w:r w:rsidRPr="00B43EFA">
              <w:rPr>
                <w:sz w:val="16"/>
                <w:szCs w:val="16"/>
                <w:lang w:val="es-CO" w:eastAsia="es-CO"/>
              </w:rPr>
              <w:br/>
              <w:t>Desplazamiento de Fase en minutos.</w:t>
            </w:r>
          </w:p>
        </w:tc>
        <w:tc>
          <w:tcPr>
            <w:tcW w:w="1320" w:type="dxa"/>
            <w:shd w:val="clear" w:color="000000" w:fill="FFFFFF"/>
            <w:vAlign w:val="center"/>
            <w:hideMark/>
          </w:tcPr>
          <w:p w14:paraId="15C21A3B" w14:textId="77777777" w:rsidR="00B43EFA" w:rsidRPr="00B43EFA" w:rsidRDefault="00B43EFA" w:rsidP="00B43EFA">
            <w:pPr>
              <w:jc w:val="center"/>
              <w:rPr>
                <w:sz w:val="16"/>
                <w:szCs w:val="16"/>
                <w:lang w:val="es-CO" w:eastAsia="es-CO"/>
              </w:rPr>
            </w:pPr>
            <w:r w:rsidRPr="00B43EFA">
              <w:rPr>
                <w:sz w:val="16"/>
                <w:szCs w:val="16"/>
                <w:lang w:val="es-CO" w:eastAsia="es-CO"/>
              </w:rPr>
              <w:t>Transformador de Tensión</w:t>
            </w:r>
          </w:p>
        </w:tc>
        <w:tc>
          <w:tcPr>
            <w:tcW w:w="1639" w:type="dxa"/>
            <w:shd w:val="clear" w:color="000000" w:fill="FFFFFF"/>
            <w:vAlign w:val="center"/>
          </w:tcPr>
          <w:p w14:paraId="5274FE2F" w14:textId="515A6F87" w:rsidR="00B43EFA" w:rsidRPr="00B43EFA" w:rsidRDefault="00B43EFA" w:rsidP="00B43EFA">
            <w:pPr>
              <w:jc w:val="center"/>
              <w:rPr>
                <w:sz w:val="16"/>
                <w:szCs w:val="16"/>
                <w:lang w:val="es-CO" w:eastAsia="es-CO"/>
              </w:rPr>
            </w:pPr>
          </w:p>
        </w:tc>
        <w:tc>
          <w:tcPr>
            <w:tcW w:w="1662" w:type="dxa"/>
            <w:shd w:val="clear" w:color="000000" w:fill="FFFFFF"/>
            <w:vAlign w:val="center"/>
          </w:tcPr>
          <w:p w14:paraId="6D48261E" w14:textId="1B8ED3A7" w:rsidR="00B43EFA" w:rsidRPr="00B43EFA" w:rsidRDefault="00B43EFA" w:rsidP="00B43EFA">
            <w:pPr>
              <w:jc w:val="center"/>
              <w:rPr>
                <w:sz w:val="16"/>
                <w:szCs w:val="16"/>
                <w:lang w:val="es-CO" w:eastAsia="es-CO"/>
              </w:rPr>
            </w:pPr>
          </w:p>
        </w:tc>
      </w:tr>
      <w:tr w:rsidR="00B43EFA" w:rsidRPr="00B43EFA" w14:paraId="3A2EED93" w14:textId="77777777" w:rsidTr="00912DFF">
        <w:trPr>
          <w:trHeight w:val="814"/>
          <w:jc w:val="center"/>
        </w:trPr>
        <w:tc>
          <w:tcPr>
            <w:tcW w:w="1637" w:type="dxa"/>
            <w:shd w:val="clear" w:color="000000" w:fill="FFFFFF"/>
            <w:vAlign w:val="center"/>
            <w:hideMark/>
          </w:tcPr>
          <w:p w14:paraId="702887BF" w14:textId="77777777" w:rsidR="00B43EFA" w:rsidRPr="00B43EFA" w:rsidRDefault="00B43EFA" w:rsidP="00B43EFA">
            <w:pPr>
              <w:jc w:val="center"/>
              <w:rPr>
                <w:sz w:val="16"/>
                <w:szCs w:val="16"/>
                <w:lang w:val="es-CO" w:eastAsia="es-CO"/>
              </w:rPr>
            </w:pPr>
            <w:r w:rsidRPr="00B43EFA">
              <w:rPr>
                <w:sz w:val="16"/>
                <w:szCs w:val="16"/>
                <w:lang w:val="es-CO" w:eastAsia="es-CO"/>
              </w:rPr>
              <w:t> </w:t>
            </w:r>
          </w:p>
        </w:tc>
        <w:tc>
          <w:tcPr>
            <w:tcW w:w="1577" w:type="dxa"/>
            <w:shd w:val="clear" w:color="000000" w:fill="FFFFFF"/>
            <w:vAlign w:val="center"/>
            <w:hideMark/>
          </w:tcPr>
          <w:p w14:paraId="5DEC94EF" w14:textId="77777777" w:rsidR="00B43EFA" w:rsidRPr="00B43EFA" w:rsidRDefault="00B43EFA" w:rsidP="00B43EFA">
            <w:pPr>
              <w:jc w:val="center"/>
              <w:rPr>
                <w:sz w:val="16"/>
                <w:szCs w:val="16"/>
                <w:lang w:val="es-CO" w:eastAsia="es-CO"/>
              </w:rPr>
            </w:pPr>
            <w:r w:rsidRPr="00B43EFA">
              <w:rPr>
                <w:sz w:val="16"/>
                <w:szCs w:val="16"/>
                <w:lang w:val="es-CO" w:eastAsia="es-CO"/>
              </w:rPr>
              <w:t>PEA-SEA-197</w:t>
            </w:r>
          </w:p>
        </w:tc>
        <w:tc>
          <w:tcPr>
            <w:tcW w:w="3105" w:type="dxa"/>
            <w:shd w:val="clear" w:color="000000" w:fill="FFFFFF"/>
            <w:vAlign w:val="center"/>
            <w:hideMark/>
          </w:tcPr>
          <w:p w14:paraId="581A7A0D" w14:textId="4EF0C9EE" w:rsidR="00B43EFA" w:rsidRPr="00B43EFA" w:rsidRDefault="00B43EFA" w:rsidP="00B43EFA">
            <w:pPr>
              <w:jc w:val="both"/>
              <w:rPr>
                <w:sz w:val="16"/>
                <w:szCs w:val="16"/>
                <w:lang w:val="es-CO" w:eastAsia="es-CO"/>
              </w:rPr>
            </w:pPr>
            <w:r w:rsidRPr="00B43EFA">
              <w:rPr>
                <w:sz w:val="16"/>
                <w:szCs w:val="16"/>
                <w:lang w:val="es-CO" w:eastAsia="es-CO"/>
              </w:rPr>
              <w:t>Error de relación en %.</w:t>
            </w:r>
            <w:r w:rsidRPr="00B43EFA">
              <w:rPr>
                <w:sz w:val="16"/>
                <w:szCs w:val="16"/>
                <w:lang w:val="es-CO" w:eastAsia="es-CO"/>
              </w:rPr>
              <w:br/>
              <w:t>Desplazamiento de Fase en minutos.</w:t>
            </w:r>
          </w:p>
        </w:tc>
        <w:tc>
          <w:tcPr>
            <w:tcW w:w="1320" w:type="dxa"/>
            <w:shd w:val="clear" w:color="000000" w:fill="FFFFFF"/>
            <w:vAlign w:val="center"/>
            <w:hideMark/>
          </w:tcPr>
          <w:p w14:paraId="0AC92DC7" w14:textId="77777777" w:rsidR="00B43EFA" w:rsidRPr="00B43EFA" w:rsidRDefault="00B43EFA" w:rsidP="00B43EFA">
            <w:pPr>
              <w:jc w:val="center"/>
              <w:rPr>
                <w:sz w:val="16"/>
                <w:szCs w:val="16"/>
                <w:lang w:val="es-CO" w:eastAsia="es-CO"/>
              </w:rPr>
            </w:pPr>
            <w:r w:rsidRPr="00B43EFA">
              <w:rPr>
                <w:sz w:val="16"/>
                <w:szCs w:val="16"/>
                <w:lang w:val="es-CO" w:eastAsia="es-CO"/>
              </w:rPr>
              <w:t>Transformador de Corriente</w:t>
            </w:r>
          </w:p>
        </w:tc>
        <w:tc>
          <w:tcPr>
            <w:tcW w:w="1639" w:type="dxa"/>
            <w:shd w:val="clear" w:color="000000" w:fill="FFFFFF"/>
            <w:vAlign w:val="center"/>
          </w:tcPr>
          <w:p w14:paraId="62EDD1BB" w14:textId="57ED8EEE" w:rsidR="00B43EFA" w:rsidRPr="00B43EFA" w:rsidRDefault="00B43EFA" w:rsidP="00B43EFA">
            <w:pPr>
              <w:jc w:val="center"/>
              <w:rPr>
                <w:sz w:val="16"/>
                <w:szCs w:val="16"/>
                <w:lang w:val="es-CO" w:eastAsia="es-CO"/>
              </w:rPr>
            </w:pPr>
          </w:p>
        </w:tc>
        <w:tc>
          <w:tcPr>
            <w:tcW w:w="1662" w:type="dxa"/>
            <w:shd w:val="clear" w:color="000000" w:fill="FFFFFF"/>
            <w:vAlign w:val="center"/>
          </w:tcPr>
          <w:p w14:paraId="5893D3BD" w14:textId="15758149" w:rsidR="00B43EFA" w:rsidRPr="00B43EFA" w:rsidRDefault="00B43EFA" w:rsidP="00B43EFA">
            <w:pPr>
              <w:jc w:val="center"/>
              <w:rPr>
                <w:sz w:val="16"/>
                <w:szCs w:val="16"/>
                <w:lang w:val="es-CO" w:eastAsia="es-CO"/>
              </w:rPr>
            </w:pPr>
          </w:p>
        </w:tc>
      </w:tr>
      <w:tr w:rsidR="00B43EFA" w:rsidRPr="00B43EFA" w14:paraId="4AF60E53" w14:textId="77777777" w:rsidTr="00912DFF">
        <w:trPr>
          <w:trHeight w:val="445"/>
          <w:jc w:val="center"/>
        </w:trPr>
        <w:tc>
          <w:tcPr>
            <w:tcW w:w="10940" w:type="dxa"/>
            <w:gridSpan w:val="6"/>
            <w:shd w:val="clear" w:color="auto" w:fill="A6A6A6" w:themeFill="background1" w:themeFillShade="A6"/>
            <w:vAlign w:val="center"/>
            <w:hideMark/>
          </w:tcPr>
          <w:p w14:paraId="355CFA2B" w14:textId="77777777" w:rsidR="00B43EFA" w:rsidRPr="00B43EFA" w:rsidRDefault="00B43EFA" w:rsidP="00B43EFA">
            <w:pPr>
              <w:jc w:val="center"/>
              <w:rPr>
                <w:b/>
                <w:bCs/>
                <w:sz w:val="16"/>
                <w:szCs w:val="16"/>
                <w:lang w:val="es-CO" w:eastAsia="es-CO"/>
              </w:rPr>
            </w:pPr>
            <w:r w:rsidRPr="00B43EFA">
              <w:rPr>
                <w:b/>
                <w:bCs/>
                <w:sz w:val="16"/>
                <w:szCs w:val="16"/>
                <w:lang w:val="es-CO" w:eastAsia="es-CO"/>
              </w:rPr>
              <w:t>RONDA No. 01 - 2024 (SECTOR MEDIDORES DE ENERGÍA)</w:t>
            </w:r>
          </w:p>
        </w:tc>
      </w:tr>
      <w:tr w:rsidR="00B43EFA" w:rsidRPr="00B43EFA" w14:paraId="59D98F9E" w14:textId="77777777" w:rsidTr="00912DFF">
        <w:trPr>
          <w:trHeight w:val="1087"/>
          <w:jc w:val="center"/>
        </w:trPr>
        <w:tc>
          <w:tcPr>
            <w:tcW w:w="1637" w:type="dxa"/>
            <w:shd w:val="clear" w:color="000000" w:fill="FFFFFF"/>
            <w:vAlign w:val="center"/>
            <w:hideMark/>
          </w:tcPr>
          <w:p w14:paraId="5C9063A9" w14:textId="77777777" w:rsidR="00B43EFA" w:rsidRPr="00B43EFA" w:rsidRDefault="00B43EFA" w:rsidP="00B43EFA">
            <w:pPr>
              <w:jc w:val="center"/>
              <w:rPr>
                <w:b/>
                <w:bCs/>
                <w:sz w:val="16"/>
                <w:szCs w:val="16"/>
                <w:lang w:val="es-CO" w:eastAsia="es-CO"/>
              </w:rPr>
            </w:pPr>
            <w:r w:rsidRPr="00B43EFA">
              <w:rPr>
                <w:b/>
                <w:bCs/>
                <w:sz w:val="16"/>
                <w:szCs w:val="16"/>
                <w:lang w:val="es-CO" w:eastAsia="es-CO"/>
              </w:rPr>
              <w:t xml:space="preserve">MARQUE CON UNA X EL PROGRAMA EN EL QUE VA A PARTICIPAR </w:t>
            </w:r>
          </w:p>
        </w:tc>
        <w:tc>
          <w:tcPr>
            <w:tcW w:w="1577" w:type="dxa"/>
            <w:shd w:val="clear" w:color="000000" w:fill="FFFFFF"/>
            <w:vAlign w:val="center"/>
            <w:hideMark/>
          </w:tcPr>
          <w:p w14:paraId="2A4C3E9C" w14:textId="77777777" w:rsidR="00B43EFA" w:rsidRPr="00B43EFA" w:rsidRDefault="00B43EFA" w:rsidP="00B43EFA">
            <w:pPr>
              <w:jc w:val="center"/>
              <w:rPr>
                <w:b/>
                <w:bCs/>
                <w:sz w:val="16"/>
                <w:szCs w:val="16"/>
                <w:lang w:val="es-CO" w:eastAsia="es-CO"/>
              </w:rPr>
            </w:pPr>
            <w:r w:rsidRPr="00B43EFA">
              <w:rPr>
                <w:b/>
                <w:bCs/>
                <w:sz w:val="16"/>
                <w:szCs w:val="16"/>
                <w:lang w:val="es-CO" w:eastAsia="es-CO"/>
              </w:rPr>
              <w:t>CÓDIGO DEL PROGRAMA</w:t>
            </w:r>
          </w:p>
        </w:tc>
        <w:tc>
          <w:tcPr>
            <w:tcW w:w="3105" w:type="dxa"/>
            <w:shd w:val="clear" w:color="000000" w:fill="FFFFFF"/>
            <w:vAlign w:val="center"/>
            <w:hideMark/>
          </w:tcPr>
          <w:p w14:paraId="4A0AB5F2" w14:textId="77777777" w:rsidR="00B43EFA" w:rsidRPr="00B43EFA" w:rsidRDefault="00B43EFA" w:rsidP="00B43EFA">
            <w:pPr>
              <w:jc w:val="center"/>
              <w:rPr>
                <w:b/>
                <w:bCs/>
                <w:sz w:val="16"/>
                <w:szCs w:val="16"/>
                <w:lang w:val="es-CO" w:eastAsia="es-CO"/>
              </w:rPr>
            </w:pPr>
            <w:r w:rsidRPr="00B43EFA">
              <w:rPr>
                <w:b/>
                <w:bCs/>
                <w:sz w:val="16"/>
                <w:szCs w:val="16"/>
                <w:lang w:val="es-CO" w:eastAsia="es-CO"/>
              </w:rPr>
              <w:t>DESCRIPCIÓN DEL PROGRAMA DE</w:t>
            </w:r>
            <w:r w:rsidRPr="00B43EFA">
              <w:rPr>
                <w:b/>
                <w:bCs/>
                <w:sz w:val="16"/>
                <w:szCs w:val="16"/>
                <w:lang w:val="es-CO" w:eastAsia="es-CO"/>
              </w:rPr>
              <w:br/>
              <w:t>ENSAYOS DE APTITUD</w:t>
            </w:r>
          </w:p>
        </w:tc>
        <w:tc>
          <w:tcPr>
            <w:tcW w:w="1320" w:type="dxa"/>
            <w:shd w:val="clear" w:color="000000" w:fill="FFFFFF"/>
            <w:vAlign w:val="center"/>
            <w:hideMark/>
          </w:tcPr>
          <w:p w14:paraId="17F2E580" w14:textId="77777777" w:rsidR="00B43EFA" w:rsidRPr="00B43EFA" w:rsidRDefault="00B43EFA" w:rsidP="00B43EFA">
            <w:pPr>
              <w:jc w:val="center"/>
              <w:rPr>
                <w:b/>
                <w:bCs/>
                <w:sz w:val="16"/>
                <w:szCs w:val="16"/>
                <w:lang w:val="es-CO" w:eastAsia="es-CO"/>
              </w:rPr>
            </w:pPr>
            <w:r w:rsidRPr="00B43EFA">
              <w:rPr>
                <w:b/>
                <w:bCs/>
                <w:sz w:val="16"/>
                <w:szCs w:val="16"/>
                <w:lang w:val="es-CO" w:eastAsia="es-CO"/>
              </w:rPr>
              <w:t xml:space="preserve">SUSTANCIA, </w:t>
            </w:r>
            <w:r w:rsidRPr="00B43EFA">
              <w:rPr>
                <w:b/>
                <w:bCs/>
                <w:sz w:val="16"/>
                <w:szCs w:val="16"/>
                <w:lang w:val="es-CO" w:eastAsia="es-CO"/>
              </w:rPr>
              <w:br/>
              <w:t>MATERIAL, ELEMENTO O PRODUCTO A ENSAYAR</w:t>
            </w:r>
          </w:p>
        </w:tc>
        <w:tc>
          <w:tcPr>
            <w:tcW w:w="1639" w:type="dxa"/>
            <w:shd w:val="clear" w:color="000000" w:fill="FFFFFF"/>
            <w:vAlign w:val="center"/>
            <w:hideMark/>
          </w:tcPr>
          <w:p w14:paraId="5C5B1825" w14:textId="0FFB543A" w:rsidR="00B43EFA" w:rsidRPr="00B43EFA" w:rsidRDefault="003B5989" w:rsidP="00B43EFA">
            <w:pPr>
              <w:jc w:val="center"/>
              <w:rPr>
                <w:b/>
                <w:bCs/>
                <w:sz w:val="16"/>
                <w:szCs w:val="16"/>
                <w:lang w:val="es-CO" w:eastAsia="es-CO"/>
              </w:rPr>
            </w:pPr>
            <w:r w:rsidRPr="003B5989">
              <w:rPr>
                <w:b/>
                <w:bCs/>
                <w:sz w:val="16"/>
                <w:szCs w:val="16"/>
                <w:lang w:val="es-CO" w:eastAsia="es-CO"/>
              </w:rPr>
              <w:t>NORMA QUE USA EN SU LABORATORIO</w:t>
            </w:r>
          </w:p>
        </w:tc>
        <w:tc>
          <w:tcPr>
            <w:tcW w:w="1662" w:type="dxa"/>
            <w:shd w:val="clear" w:color="000000" w:fill="FFFFFF"/>
            <w:vAlign w:val="center"/>
            <w:hideMark/>
          </w:tcPr>
          <w:p w14:paraId="2DBA2992" w14:textId="0C660332" w:rsidR="00B43EFA" w:rsidRPr="00B43EFA" w:rsidRDefault="00B43EFA" w:rsidP="00B43EFA">
            <w:pPr>
              <w:jc w:val="center"/>
              <w:rPr>
                <w:b/>
                <w:bCs/>
                <w:sz w:val="16"/>
                <w:szCs w:val="16"/>
                <w:lang w:val="es-CO" w:eastAsia="es-CO"/>
              </w:rPr>
            </w:pPr>
            <w:r>
              <w:rPr>
                <w:b/>
                <w:bCs/>
                <w:sz w:val="16"/>
                <w:szCs w:val="16"/>
                <w:lang w:val="es-CO" w:eastAsia="es-CO"/>
              </w:rPr>
              <w:t>MENSURANDO</w:t>
            </w:r>
          </w:p>
        </w:tc>
      </w:tr>
      <w:tr w:rsidR="00B43EFA" w:rsidRPr="00B43EFA" w14:paraId="3A5A056C" w14:textId="77777777" w:rsidTr="00912DFF">
        <w:trPr>
          <w:trHeight w:val="956"/>
          <w:jc w:val="center"/>
        </w:trPr>
        <w:tc>
          <w:tcPr>
            <w:tcW w:w="1637" w:type="dxa"/>
            <w:shd w:val="clear" w:color="000000" w:fill="FFFFFF"/>
            <w:vAlign w:val="center"/>
            <w:hideMark/>
          </w:tcPr>
          <w:p w14:paraId="0A67887A" w14:textId="77777777" w:rsidR="00B43EFA" w:rsidRPr="00B43EFA" w:rsidRDefault="00B43EFA" w:rsidP="00B43EFA">
            <w:pPr>
              <w:jc w:val="center"/>
              <w:rPr>
                <w:sz w:val="16"/>
                <w:szCs w:val="16"/>
                <w:lang w:val="es-CO" w:eastAsia="es-CO"/>
              </w:rPr>
            </w:pPr>
            <w:r w:rsidRPr="00B43EFA">
              <w:rPr>
                <w:sz w:val="16"/>
                <w:szCs w:val="16"/>
                <w:lang w:val="es-CO" w:eastAsia="es-CO"/>
              </w:rPr>
              <w:t> </w:t>
            </w:r>
          </w:p>
        </w:tc>
        <w:tc>
          <w:tcPr>
            <w:tcW w:w="1577" w:type="dxa"/>
            <w:shd w:val="clear" w:color="000000" w:fill="FFFFFF"/>
            <w:vAlign w:val="center"/>
            <w:hideMark/>
          </w:tcPr>
          <w:p w14:paraId="40EB6F43" w14:textId="77777777" w:rsidR="00B43EFA" w:rsidRPr="00B43EFA" w:rsidRDefault="00B43EFA" w:rsidP="00B43EFA">
            <w:pPr>
              <w:jc w:val="center"/>
              <w:rPr>
                <w:sz w:val="16"/>
                <w:szCs w:val="16"/>
                <w:lang w:val="es-CO" w:eastAsia="es-CO"/>
              </w:rPr>
            </w:pPr>
            <w:r w:rsidRPr="00B43EFA">
              <w:rPr>
                <w:sz w:val="16"/>
                <w:szCs w:val="16"/>
                <w:lang w:val="es-CO" w:eastAsia="es-CO"/>
              </w:rPr>
              <w:t>PEA-SEA-198</w:t>
            </w:r>
          </w:p>
        </w:tc>
        <w:tc>
          <w:tcPr>
            <w:tcW w:w="3105" w:type="dxa"/>
            <w:shd w:val="clear" w:color="000000" w:fill="FFFFFF"/>
            <w:vAlign w:val="center"/>
            <w:hideMark/>
          </w:tcPr>
          <w:p w14:paraId="231826FF" w14:textId="6871E453" w:rsidR="00B43EFA" w:rsidRPr="00B43EFA" w:rsidRDefault="00B43EFA" w:rsidP="00B43EFA">
            <w:pPr>
              <w:jc w:val="both"/>
              <w:rPr>
                <w:sz w:val="16"/>
                <w:szCs w:val="16"/>
                <w:lang w:val="es-CO" w:eastAsia="es-CO"/>
              </w:rPr>
            </w:pPr>
            <w:r w:rsidRPr="00B43EFA">
              <w:rPr>
                <w:sz w:val="16"/>
                <w:szCs w:val="16"/>
                <w:lang w:val="es-CO" w:eastAsia="es-CO"/>
              </w:rPr>
              <w:t xml:space="preserve">Ensayo de Exactitud (Calibración), Método de Comparación de Pulsos, Energía Activa y Reactiva Importada en diferentes puntos de medición. </w:t>
            </w:r>
          </w:p>
        </w:tc>
        <w:tc>
          <w:tcPr>
            <w:tcW w:w="1320" w:type="dxa"/>
            <w:shd w:val="clear" w:color="000000" w:fill="FFFFFF"/>
            <w:vAlign w:val="center"/>
            <w:hideMark/>
          </w:tcPr>
          <w:p w14:paraId="709CCD51" w14:textId="77777777" w:rsidR="00B43EFA" w:rsidRPr="00B43EFA" w:rsidRDefault="00B43EFA" w:rsidP="00B43EFA">
            <w:pPr>
              <w:jc w:val="center"/>
              <w:rPr>
                <w:sz w:val="16"/>
                <w:szCs w:val="16"/>
                <w:lang w:val="es-CO" w:eastAsia="es-CO"/>
              </w:rPr>
            </w:pPr>
            <w:r w:rsidRPr="00B43EFA">
              <w:rPr>
                <w:sz w:val="16"/>
                <w:szCs w:val="16"/>
                <w:lang w:val="es-CO" w:eastAsia="es-CO"/>
              </w:rPr>
              <w:t>Medidor de Energía eléctrica</w:t>
            </w:r>
          </w:p>
        </w:tc>
        <w:tc>
          <w:tcPr>
            <w:tcW w:w="1639" w:type="dxa"/>
            <w:shd w:val="clear" w:color="000000" w:fill="FFFFFF"/>
            <w:vAlign w:val="center"/>
          </w:tcPr>
          <w:p w14:paraId="4A7D7D9C" w14:textId="3A35EB92" w:rsidR="00B43EFA" w:rsidRPr="00B43EFA" w:rsidRDefault="00B43EFA" w:rsidP="00B43EFA">
            <w:pPr>
              <w:jc w:val="center"/>
              <w:rPr>
                <w:sz w:val="16"/>
                <w:szCs w:val="16"/>
                <w:lang w:val="es-CO" w:eastAsia="es-CO"/>
              </w:rPr>
            </w:pPr>
          </w:p>
        </w:tc>
        <w:tc>
          <w:tcPr>
            <w:tcW w:w="1662" w:type="dxa"/>
            <w:shd w:val="clear" w:color="000000" w:fill="FFFFFF"/>
            <w:vAlign w:val="center"/>
          </w:tcPr>
          <w:p w14:paraId="4B4893C7" w14:textId="4095499D" w:rsidR="00B43EFA" w:rsidRPr="00B43EFA" w:rsidRDefault="00B43EFA" w:rsidP="00B43EFA">
            <w:pPr>
              <w:jc w:val="center"/>
              <w:rPr>
                <w:sz w:val="16"/>
                <w:szCs w:val="16"/>
                <w:lang w:val="es-CO" w:eastAsia="es-CO"/>
              </w:rPr>
            </w:pPr>
          </w:p>
        </w:tc>
      </w:tr>
      <w:tr w:rsidR="00B43EFA" w:rsidRPr="00B43EFA" w14:paraId="4A06A06B" w14:textId="77777777" w:rsidTr="00912DFF">
        <w:trPr>
          <w:trHeight w:val="714"/>
          <w:jc w:val="center"/>
        </w:trPr>
        <w:tc>
          <w:tcPr>
            <w:tcW w:w="1637" w:type="dxa"/>
            <w:shd w:val="clear" w:color="000000" w:fill="FFFFFF"/>
            <w:vAlign w:val="center"/>
            <w:hideMark/>
          </w:tcPr>
          <w:p w14:paraId="2A8EC8B1" w14:textId="77777777" w:rsidR="00B43EFA" w:rsidRPr="00B43EFA" w:rsidRDefault="00B43EFA" w:rsidP="00B43EFA">
            <w:pPr>
              <w:jc w:val="center"/>
              <w:rPr>
                <w:sz w:val="16"/>
                <w:szCs w:val="16"/>
                <w:lang w:val="es-CO" w:eastAsia="es-CO"/>
              </w:rPr>
            </w:pPr>
            <w:r w:rsidRPr="00B43EFA">
              <w:rPr>
                <w:sz w:val="16"/>
                <w:szCs w:val="16"/>
                <w:lang w:val="es-CO" w:eastAsia="es-CO"/>
              </w:rPr>
              <w:t> </w:t>
            </w:r>
          </w:p>
        </w:tc>
        <w:tc>
          <w:tcPr>
            <w:tcW w:w="1577" w:type="dxa"/>
            <w:shd w:val="clear" w:color="000000" w:fill="FFFFFF"/>
            <w:vAlign w:val="center"/>
            <w:hideMark/>
          </w:tcPr>
          <w:p w14:paraId="42B5FA94" w14:textId="77777777" w:rsidR="00B43EFA" w:rsidRPr="00B43EFA" w:rsidRDefault="00B43EFA" w:rsidP="00B43EFA">
            <w:pPr>
              <w:jc w:val="center"/>
              <w:rPr>
                <w:sz w:val="16"/>
                <w:szCs w:val="16"/>
                <w:lang w:val="es-CO" w:eastAsia="es-CO"/>
              </w:rPr>
            </w:pPr>
            <w:r w:rsidRPr="00B43EFA">
              <w:rPr>
                <w:sz w:val="16"/>
                <w:szCs w:val="16"/>
                <w:lang w:val="es-CO" w:eastAsia="es-CO"/>
              </w:rPr>
              <w:t>PEA-SEA-199</w:t>
            </w:r>
          </w:p>
        </w:tc>
        <w:tc>
          <w:tcPr>
            <w:tcW w:w="3105" w:type="dxa"/>
            <w:shd w:val="clear" w:color="000000" w:fill="FFFFFF"/>
            <w:vAlign w:val="center"/>
            <w:hideMark/>
          </w:tcPr>
          <w:p w14:paraId="5A5AD628" w14:textId="7451452D" w:rsidR="00B43EFA" w:rsidRPr="00B43EFA" w:rsidRDefault="00B43EFA" w:rsidP="00B43EFA">
            <w:pPr>
              <w:jc w:val="both"/>
              <w:rPr>
                <w:sz w:val="16"/>
                <w:szCs w:val="16"/>
                <w:lang w:val="es-CO" w:eastAsia="es-CO"/>
              </w:rPr>
            </w:pPr>
            <w:r w:rsidRPr="00B43EFA">
              <w:rPr>
                <w:sz w:val="16"/>
                <w:szCs w:val="16"/>
                <w:lang w:val="es-CO" w:eastAsia="es-CO"/>
              </w:rPr>
              <w:t xml:space="preserve">Ensayo de Verificación de Constante en Energía Activa y Reactiva, Método de Dosificación de Energía. </w:t>
            </w:r>
          </w:p>
        </w:tc>
        <w:tc>
          <w:tcPr>
            <w:tcW w:w="1320" w:type="dxa"/>
            <w:shd w:val="clear" w:color="000000" w:fill="FFFFFF"/>
            <w:vAlign w:val="center"/>
            <w:hideMark/>
          </w:tcPr>
          <w:p w14:paraId="69D6A6ED" w14:textId="77777777" w:rsidR="00B43EFA" w:rsidRPr="00B43EFA" w:rsidRDefault="00B43EFA" w:rsidP="00B43EFA">
            <w:pPr>
              <w:jc w:val="center"/>
              <w:rPr>
                <w:sz w:val="16"/>
                <w:szCs w:val="16"/>
                <w:lang w:val="es-CO" w:eastAsia="es-CO"/>
              </w:rPr>
            </w:pPr>
            <w:r w:rsidRPr="00B43EFA">
              <w:rPr>
                <w:sz w:val="16"/>
                <w:szCs w:val="16"/>
                <w:lang w:val="es-CO" w:eastAsia="es-CO"/>
              </w:rPr>
              <w:t>Medidor de Energía eléctrica</w:t>
            </w:r>
          </w:p>
        </w:tc>
        <w:tc>
          <w:tcPr>
            <w:tcW w:w="1639" w:type="dxa"/>
            <w:shd w:val="clear" w:color="000000" w:fill="FFFFFF"/>
            <w:vAlign w:val="center"/>
          </w:tcPr>
          <w:p w14:paraId="6ACECF9A" w14:textId="73E3D970" w:rsidR="00B43EFA" w:rsidRPr="00B43EFA" w:rsidRDefault="00B43EFA" w:rsidP="00B43EFA">
            <w:pPr>
              <w:jc w:val="center"/>
              <w:rPr>
                <w:sz w:val="16"/>
                <w:szCs w:val="16"/>
                <w:lang w:val="es-CO" w:eastAsia="es-CO"/>
              </w:rPr>
            </w:pPr>
          </w:p>
        </w:tc>
        <w:tc>
          <w:tcPr>
            <w:tcW w:w="1662" w:type="dxa"/>
            <w:shd w:val="clear" w:color="000000" w:fill="FFFFFF"/>
            <w:vAlign w:val="center"/>
          </w:tcPr>
          <w:p w14:paraId="1AFF2A4E" w14:textId="419B0A38" w:rsidR="00B43EFA" w:rsidRPr="00B43EFA" w:rsidRDefault="00B43EFA" w:rsidP="00B43EFA">
            <w:pPr>
              <w:jc w:val="center"/>
              <w:rPr>
                <w:sz w:val="16"/>
                <w:szCs w:val="16"/>
                <w:lang w:val="es-CO" w:eastAsia="es-CO"/>
              </w:rPr>
            </w:pPr>
          </w:p>
        </w:tc>
      </w:tr>
      <w:tr w:rsidR="00B43EFA" w:rsidRPr="00B43EFA" w14:paraId="1BDF37D7" w14:textId="77777777" w:rsidTr="00912DFF">
        <w:trPr>
          <w:trHeight w:val="838"/>
          <w:jc w:val="center"/>
        </w:trPr>
        <w:tc>
          <w:tcPr>
            <w:tcW w:w="1637" w:type="dxa"/>
            <w:shd w:val="clear" w:color="000000" w:fill="FFFFFF"/>
            <w:vAlign w:val="center"/>
            <w:hideMark/>
          </w:tcPr>
          <w:p w14:paraId="7B44F78B" w14:textId="77777777" w:rsidR="00B43EFA" w:rsidRPr="00B43EFA" w:rsidRDefault="00B43EFA" w:rsidP="00B43EFA">
            <w:pPr>
              <w:jc w:val="center"/>
              <w:rPr>
                <w:sz w:val="16"/>
                <w:szCs w:val="16"/>
                <w:lang w:val="es-CO" w:eastAsia="es-CO"/>
              </w:rPr>
            </w:pPr>
            <w:r w:rsidRPr="00B43EFA">
              <w:rPr>
                <w:sz w:val="16"/>
                <w:szCs w:val="16"/>
                <w:lang w:val="es-CO" w:eastAsia="es-CO"/>
              </w:rPr>
              <w:t> </w:t>
            </w:r>
          </w:p>
        </w:tc>
        <w:tc>
          <w:tcPr>
            <w:tcW w:w="1577" w:type="dxa"/>
            <w:shd w:val="clear" w:color="000000" w:fill="FFFFFF"/>
            <w:vAlign w:val="center"/>
            <w:hideMark/>
          </w:tcPr>
          <w:p w14:paraId="1FD98510" w14:textId="77777777" w:rsidR="00B43EFA" w:rsidRPr="00B43EFA" w:rsidRDefault="00B43EFA" w:rsidP="00B43EFA">
            <w:pPr>
              <w:jc w:val="center"/>
              <w:rPr>
                <w:sz w:val="16"/>
                <w:szCs w:val="16"/>
                <w:lang w:val="es-CO" w:eastAsia="es-CO"/>
              </w:rPr>
            </w:pPr>
            <w:r w:rsidRPr="00B43EFA">
              <w:rPr>
                <w:sz w:val="16"/>
                <w:szCs w:val="16"/>
                <w:lang w:val="es-CO" w:eastAsia="es-CO"/>
              </w:rPr>
              <w:t>PEA-SEA-200</w:t>
            </w:r>
          </w:p>
        </w:tc>
        <w:tc>
          <w:tcPr>
            <w:tcW w:w="3105" w:type="dxa"/>
            <w:shd w:val="clear" w:color="000000" w:fill="FFFFFF"/>
            <w:vAlign w:val="center"/>
            <w:hideMark/>
          </w:tcPr>
          <w:p w14:paraId="76D26A23" w14:textId="0221F36C" w:rsidR="00B43EFA" w:rsidRPr="00B43EFA" w:rsidRDefault="00B43EFA" w:rsidP="00B43EFA">
            <w:pPr>
              <w:jc w:val="both"/>
              <w:rPr>
                <w:sz w:val="16"/>
                <w:szCs w:val="16"/>
                <w:lang w:val="es-CO" w:eastAsia="es-CO"/>
              </w:rPr>
            </w:pPr>
            <w:r w:rsidRPr="00B43EFA">
              <w:rPr>
                <w:sz w:val="16"/>
                <w:szCs w:val="16"/>
                <w:lang w:val="es-CO" w:eastAsia="es-CO"/>
              </w:rPr>
              <w:t>Ensayo de Arranque Energía Activa y Reactiva (Método de Revoluciones o Pulsos).</w:t>
            </w:r>
          </w:p>
        </w:tc>
        <w:tc>
          <w:tcPr>
            <w:tcW w:w="1320" w:type="dxa"/>
            <w:shd w:val="clear" w:color="000000" w:fill="FFFFFF"/>
            <w:vAlign w:val="center"/>
            <w:hideMark/>
          </w:tcPr>
          <w:p w14:paraId="013EAAD1" w14:textId="77777777" w:rsidR="00B43EFA" w:rsidRPr="00B43EFA" w:rsidRDefault="00B43EFA" w:rsidP="00B43EFA">
            <w:pPr>
              <w:jc w:val="center"/>
              <w:rPr>
                <w:sz w:val="16"/>
                <w:szCs w:val="16"/>
                <w:lang w:val="es-CO" w:eastAsia="es-CO"/>
              </w:rPr>
            </w:pPr>
            <w:r w:rsidRPr="00B43EFA">
              <w:rPr>
                <w:sz w:val="16"/>
                <w:szCs w:val="16"/>
                <w:lang w:val="es-CO" w:eastAsia="es-CO"/>
              </w:rPr>
              <w:t>Medidor de Energía eléctrica</w:t>
            </w:r>
          </w:p>
        </w:tc>
        <w:tc>
          <w:tcPr>
            <w:tcW w:w="1639" w:type="dxa"/>
            <w:shd w:val="clear" w:color="000000" w:fill="FFFFFF"/>
            <w:vAlign w:val="center"/>
          </w:tcPr>
          <w:p w14:paraId="5C2BCF31" w14:textId="79920A9D" w:rsidR="00B43EFA" w:rsidRPr="00B43EFA" w:rsidRDefault="00B43EFA" w:rsidP="00B43EFA">
            <w:pPr>
              <w:jc w:val="center"/>
              <w:rPr>
                <w:sz w:val="16"/>
                <w:szCs w:val="16"/>
                <w:lang w:val="es-CO" w:eastAsia="es-CO"/>
              </w:rPr>
            </w:pPr>
          </w:p>
        </w:tc>
        <w:tc>
          <w:tcPr>
            <w:tcW w:w="1662" w:type="dxa"/>
            <w:shd w:val="clear" w:color="000000" w:fill="FFFFFF"/>
            <w:vAlign w:val="center"/>
          </w:tcPr>
          <w:p w14:paraId="17B87EA5" w14:textId="07198864" w:rsidR="00B43EFA" w:rsidRPr="00B43EFA" w:rsidRDefault="00B43EFA" w:rsidP="00B43EFA">
            <w:pPr>
              <w:jc w:val="center"/>
              <w:rPr>
                <w:sz w:val="16"/>
                <w:szCs w:val="16"/>
                <w:lang w:val="es-CO" w:eastAsia="es-CO"/>
              </w:rPr>
            </w:pPr>
          </w:p>
        </w:tc>
      </w:tr>
      <w:tr w:rsidR="00B43EFA" w:rsidRPr="00B43EFA" w14:paraId="293A44A6" w14:textId="77777777" w:rsidTr="00912DFF">
        <w:trPr>
          <w:trHeight w:val="666"/>
          <w:jc w:val="center"/>
        </w:trPr>
        <w:tc>
          <w:tcPr>
            <w:tcW w:w="1637" w:type="dxa"/>
            <w:shd w:val="clear" w:color="000000" w:fill="FFFFFF"/>
            <w:vAlign w:val="center"/>
            <w:hideMark/>
          </w:tcPr>
          <w:p w14:paraId="5D6DF9E9" w14:textId="77777777" w:rsidR="00B43EFA" w:rsidRPr="00B43EFA" w:rsidRDefault="00B43EFA" w:rsidP="00B43EFA">
            <w:pPr>
              <w:jc w:val="center"/>
              <w:rPr>
                <w:sz w:val="16"/>
                <w:szCs w:val="16"/>
                <w:lang w:val="es-CO" w:eastAsia="es-CO"/>
              </w:rPr>
            </w:pPr>
            <w:r w:rsidRPr="00B43EFA">
              <w:rPr>
                <w:sz w:val="16"/>
                <w:szCs w:val="16"/>
                <w:lang w:val="es-CO" w:eastAsia="es-CO"/>
              </w:rPr>
              <w:t> </w:t>
            </w:r>
          </w:p>
        </w:tc>
        <w:tc>
          <w:tcPr>
            <w:tcW w:w="1577" w:type="dxa"/>
            <w:shd w:val="clear" w:color="000000" w:fill="FFFFFF"/>
            <w:vAlign w:val="center"/>
            <w:hideMark/>
          </w:tcPr>
          <w:p w14:paraId="5F19526F" w14:textId="77777777" w:rsidR="00B43EFA" w:rsidRPr="00B43EFA" w:rsidRDefault="00B43EFA" w:rsidP="00B43EFA">
            <w:pPr>
              <w:jc w:val="center"/>
              <w:rPr>
                <w:sz w:val="16"/>
                <w:szCs w:val="16"/>
                <w:lang w:val="es-CO" w:eastAsia="es-CO"/>
              </w:rPr>
            </w:pPr>
            <w:r w:rsidRPr="00B43EFA">
              <w:rPr>
                <w:sz w:val="16"/>
                <w:szCs w:val="16"/>
                <w:lang w:val="es-CO" w:eastAsia="es-CO"/>
              </w:rPr>
              <w:t>PEA-SEA-201</w:t>
            </w:r>
          </w:p>
        </w:tc>
        <w:tc>
          <w:tcPr>
            <w:tcW w:w="3105" w:type="dxa"/>
            <w:shd w:val="clear" w:color="000000" w:fill="FFFFFF"/>
            <w:vAlign w:val="center"/>
            <w:hideMark/>
          </w:tcPr>
          <w:p w14:paraId="697C50A7" w14:textId="6B841AF2" w:rsidR="00B43EFA" w:rsidRPr="00B43EFA" w:rsidRDefault="00B43EFA" w:rsidP="00B43EFA">
            <w:pPr>
              <w:jc w:val="both"/>
              <w:rPr>
                <w:sz w:val="16"/>
                <w:szCs w:val="16"/>
                <w:lang w:val="es-CO" w:eastAsia="es-CO"/>
              </w:rPr>
            </w:pPr>
            <w:r w:rsidRPr="00B43EFA">
              <w:rPr>
                <w:sz w:val="16"/>
                <w:szCs w:val="16"/>
                <w:lang w:val="es-CO" w:eastAsia="es-CO"/>
              </w:rPr>
              <w:t>Ensayo de Funcionamiento sin Carga.</w:t>
            </w:r>
          </w:p>
        </w:tc>
        <w:tc>
          <w:tcPr>
            <w:tcW w:w="1320" w:type="dxa"/>
            <w:shd w:val="clear" w:color="000000" w:fill="FFFFFF"/>
            <w:vAlign w:val="center"/>
            <w:hideMark/>
          </w:tcPr>
          <w:p w14:paraId="612EF8D3" w14:textId="77777777" w:rsidR="00B43EFA" w:rsidRPr="00B43EFA" w:rsidRDefault="00B43EFA" w:rsidP="00B43EFA">
            <w:pPr>
              <w:jc w:val="center"/>
              <w:rPr>
                <w:sz w:val="16"/>
                <w:szCs w:val="16"/>
                <w:lang w:val="es-CO" w:eastAsia="es-CO"/>
              </w:rPr>
            </w:pPr>
            <w:r w:rsidRPr="00B43EFA">
              <w:rPr>
                <w:sz w:val="16"/>
                <w:szCs w:val="16"/>
                <w:lang w:val="es-CO" w:eastAsia="es-CO"/>
              </w:rPr>
              <w:t>Medidor de Energía eléctrica</w:t>
            </w:r>
          </w:p>
        </w:tc>
        <w:tc>
          <w:tcPr>
            <w:tcW w:w="1639" w:type="dxa"/>
            <w:shd w:val="clear" w:color="000000" w:fill="FFFFFF"/>
            <w:vAlign w:val="center"/>
          </w:tcPr>
          <w:p w14:paraId="620C8E8B" w14:textId="1D658703" w:rsidR="00B43EFA" w:rsidRPr="00B43EFA" w:rsidRDefault="00B43EFA" w:rsidP="00B43EFA">
            <w:pPr>
              <w:jc w:val="center"/>
              <w:rPr>
                <w:sz w:val="16"/>
                <w:szCs w:val="16"/>
                <w:lang w:val="es-CO" w:eastAsia="es-CO"/>
              </w:rPr>
            </w:pPr>
          </w:p>
        </w:tc>
        <w:tc>
          <w:tcPr>
            <w:tcW w:w="1662" w:type="dxa"/>
            <w:shd w:val="clear" w:color="000000" w:fill="FFFFFF"/>
            <w:vAlign w:val="center"/>
          </w:tcPr>
          <w:p w14:paraId="16C546D0" w14:textId="72AE2244" w:rsidR="00B43EFA" w:rsidRPr="00B43EFA" w:rsidRDefault="00B43EFA" w:rsidP="00B43EFA">
            <w:pPr>
              <w:jc w:val="center"/>
              <w:rPr>
                <w:sz w:val="16"/>
                <w:szCs w:val="16"/>
                <w:lang w:val="es-CO" w:eastAsia="es-CO"/>
              </w:rPr>
            </w:pPr>
          </w:p>
        </w:tc>
      </w:tr>
      <w:tr w:rsidR="00B43EFA" w:rsidRPr="00B43EFA" w14:paraId="2D2317F9" w14:textId="77777777" w:rsidTr="00912DFF">
        <w:trPr>
          <w:trHeight w:val="477"/>
          <w:jc w:val="center"/>
        </w:trPr>
        <w:tc>
          <w:tcPr>
            <w:tcW w:w="10940" w:type="dxa"/>
            <w:gridSpan w:val="6"/>
            <w:shd w:val="clear" w:color="auto" w:fill="A6A6A6" w:themeFill="background1" w:themeFillShade="A6"/>
            <w:vAlign w:val="center"/>
            <w:hideMark/>
          </w:tcPr>
          <w:p w14:paraId="3B6858CA" w14:textId="77777777" w:rsidR="00B43EFA" w:rsidRPr="00B43EFA" w:rsidRDefault="00B43EFA" w:rsidP="00B43EFA">
            <w:pPr>
              <w:jc w:val="center"/>
              <w:rPr>
                <w:b/>
                <w:bCs/>
                <w:sz w:val="16"/>
                <w:szCs w:val="16"/>
                <w:lang w:val="es-CO" w:eastAsia="es-CO"/>
              </w:rPr>
            </w:pPr>
            <w:r w:rsidRPr="00B43EFA">
              <w:rPr>
                <w:b/>
                <w:bCs/>
                <w:sz w:val="16"/>
                <w:szCs w:val="16"/>
                <w:lang w:val="es-CO" w:eastAsia="es-CO"/>
              </w:rPr>
              <w:t>RONDA No. 01 - 2024 (SECTOR CONSTRUCCIÓN - METÁLICOS)</w:t>
            </w:r>
          </w:p>
        </w:tc>
      </w:tr>
      <w:tr w:rsidR="00B43EFA" w:rsidRPr="00B43EFA" w14:paraId="14B10DB9" w14:textId="77777777" w:rsidTr="00912DFF">
        <w:trPr>
          <w:trHeight w:val="1087"/>
          <w:jc w:val="center"/>
        </w:trPr>
        <w:tc>
          <w:tcPr>
            <w:tcW w:w="1637" w:type="dxa"/>
            <w:shd w:val="clear" w:color="000000" w:fill="FFFFFF"/>
            <w:vAlign w:val="center"/>
            <w:hideMark/>
          </w:tcPr>
          <w:p w14:paraId="365B7616" w14:textId="77777777" w:rsidR="00B43EFA" w:rsidRPr="00B43EFA" w:rsidRDefault="00B43EFA" w:rsidP="00B43EFA">
            <w:pPr>
              <w:jc w:val="center"/>
              <w:rPr>
                <w:b/>
                <w:bCs/>
                <w:sz w:val="16"/>
                <w:szCs w:val="16"/>
                <w:lang w:val="es-CO" w:eastAsia="es-CO"/>
              </w:rPr>
            </w:pPr>
            <w:r w:rsidRPr="00B43EFA">
              <w:rPr>
                <w:b/>
                <w:bCs/>
                <w:sz w:val="16"/>
                <w:szCs w:val="16"/>
                <w:lang w:val="es-CO" w:eastAsia="es-CO"/>
              </w:rPr>
              <w:t xml:space="preserve">MARQUE CON UNA X EL PROGRAMA EN EL QUE VA A PARTICIPAR </w:t>
            </w:r>
          </w:p>
        </w:tc>
        <w:tc>
          <w:tcPr>
            <w:tcW w:w="1577" w:type="dxa"/>
            <w:shd w:val="clear" w:color="000000" w:fill="FFFFFF"/>
            <w:vAlign w:val="center"/>
            <w:hideMark/>
          </w:tcPr>
          <w:p w14:paraId="6DCE0088" w14:textId="77777777" w:rsidR="00B43EFA" w:rsidRPr="00B43EFA" w:rsidRDefault="00B43EFA" w:rsidP="00B43EFA">
            <w:pPr>
              <w:jc w:val="center"/>
              <w:rPr>
                <w:b/>
                <w:bCs/>
                <w:sz w:val="16"/>
                <w:szCs w:val="16"/>
                <w:lang w:val="es-CO" w:eastAsia="es-CO"/>
              </w:rPr>
            </w:pPr>
            <w:r w:rsidRPr="00B43EFA">
              <w:rPr>
                <w:b/>
                <w:bCs/>
                <w:sz w:val="16"/>
                <w:szCs w:val="16"/>
                <w:lang w:val="es-CO" w:eastAsia="es-CO"/>
              </w:rPr>
              <w:t>CÓDIGO DEL PROGRAMA</w:t>
            </w:r>
          </w:p>
        </w:tc>
        <w:tc>
          <w:tcPr>
            <w:tcW w:w="3105" w:type="dxa"/>
            <w:shd w:val="clear" w:color="000000" w:fill="FFFFFF"/>
            <w:vAlign w:val="center"/>
            <w:hideMark/>
          </w:tcPr>
          <w:p w14:paraId="12F759BF" w14:textId="77777777" w:rsidR="00B43EFA" w:rsidRPr="00B43EFA" w:rsidRDefault="00B43EFA" w:rsidP="00B43EFA">
            <w:pPr>
              <w:jc w:val="center"/>
              <w:rPr>
                <w:b/>
                <w:bCs/>
                <w:sz w:val="16"/>
                <w:szCs w:val="16"/>
                <w:lang w:val="es-CO" w:eastAsia="es-CO"/>
              </w:rPr>
            </w:pPr>
            <w:r w:rsidRPr="00B43EFA">
              <w:rPr>
                <w:b/>
                <w:bCs/>
                <w:sz w:val="16"/>
                <w:szCs w:val="16"/>
                <w:lang w:val="es-CO" w:eastAsia="es-CO"/>
              </w:rPr>
              <w:t>DESCRIPCIÓN DEL PROGRAMA DE</w:t>
            </w:r>
            <w:r w:rsidRPr="00B43EFA">
              <w:rPr>
                <w:b/>
                <w:bCs/>
                <w:sz w:val="16"/>
                <w:szCs w:val="16"/>
                <w:lang w:val="es-CO" w:eastAsia="es-CO"/>
              </w:rPr>
              <w:br/>
              <w:t>ENSAYOS DE APTITUD</w:t>
            </w:r>
          </w:p>
        </w:tc>
        <w:tc>
          <w:tcPr>
            <w:tcW w:w="1320" w:type="dxa"/>
            <w:shd w:val="clear" w:color="000000" w:fill="FFFFFF"/>
            <w:vAlign w:val="center"/>
            <w:hideMark/>
          </w:tcPr>
          <w:p w14:paraId="363A9D13" w14:textId="77777777" w:rsidR="00B43EFA" w:rsidRPr="00B43EFA" w:rsidRDefault="00B43EFA" w:rsidP="00B43EFA">
            <w:pPr>
              <w:jc w:val="center"/>
              <w:rPr>
                <w:b/>
                <w:bCs/>
                <w:sz w:val="16"/>
                <w:szCs w:val="16"/>
                <w:lang w:val="es-CO" w:eastAsia="es-CO"/>
              </w:rPr>
            </w:pPr>
            <w:r w:rsidRPr="00B43EFA">
              <w:rPr>
                <w:b/>
                <w:bCs/>
                <w:sz w:val="16"/>
                <w:szCs w:val="16"/>
                <w:lang w:val="es-CO" w:eastAsia="es-CO"/>
              </w:rPr>
              <w:t xml:space="preserve">SUSTANCIA, </w:t>
            </w:r>
            <w:r w:rsidRPr="00B43EFA">
              <w:rPr>
                <w:b/>
                <w:bCs/>
                <w:sz w:val="16"/>
                <w:szCs w:val="16"/>
                <w:lang w:val="es-CO" w:eastAsia="es-CO"/>
              </w:rPr>
              <w:br/>
              <w:t>MATERIAL, ELEMENTO O PRODUCTO A ENSAYAR</w:t>
            </w:r>
          </w:p>
        </w:tc>
        <w:tc>
          <w:tcPr>
            <w:tcW w:w="1639" w:type="dxa"/>
            <w:shd w:val="clear" w:color="000000" w:fill="FFFFFF"/>
            <w:vAlign w:val="center"/>
            <w:hideMark/>
          </w:tcPr>
          <w:p w14:paraId="01A8AD96" w14:textId="66AA56EA" w:rsidR="00B43EFA" w:rsidRPr="00B43EFA" w:rsidRDefault="003B5989" w:rsidP="00B43EFA">
            <w:pPr>
              <w:jc w:val="center"/>
              <w:rPr>
                <w:b/>
                <w:bCs/>
                <w:sz w:val="16"/>
                <w:szCs w:val="16"/>
                <w:lang w:val="es-CO" w:eastAsia="es-CO"/>
              </w:rPr>
            </w:pPr>
            <w:r w:rsidRPr="003B5989">
              <w:rPr>
                <w:b/>
                <w:bCs/>
                <w:sz w:val="16"/>
                <w:szCs w:val="16"/>
                <w:lang w:val="es-CO" w:eastAsia="es-CO"/>
              </w:rPr>
              <w:t>NORMA QUE USA EN SU LABORATORIO</w:t>
            </w:r>
          </w:p>
        </w:tc>
        <w:tc>
          <w:tcPr>
            <w:tcW w:w="1662" w:type="dxa"/>
            <w:shd w:val="clear" w:color="000000" w:fill="FFFFFF"/>
            <w:vAlign w:val="center"/>
            <w:hideMark/>
          </w:tcPr>
          <w:p w14:paraId="3F17F223" w14:textId="52F3DFC4" w:rsidR="00B43EFA" w:rsidRPr="00B43EFA" w:rsidRDefault="00B43EFA" w:rsidP="00B43EFA">
            <w:pPr>
              <w:jc w:val="center"/>
              <w:rPr>
                <w:b/>
                <w:bCs/>
                <w:sz w:val="16"/>
                <w:szCs w:val="16"/>
                <w:lang w:val="es-CO" w:eastAsia="es-CO"/>
              </w:rPr>
            </w:pPr>
            <w:r>
              <w:rPr>
                <w:b/>
                <w:bCs/>
                <w:sz w:val="16"/>
                <w:szCs w:val="16"/>
                <w:lang w:val="es-CO" w:eastAsia="es-CO"/>
              </w:rPr>
              <w:t>MENSURANDO</w:t>
            </w:r>
          </w:p>
        </w:tc>
      </w:tr>
      <w:tr w:rsidR="00B43EFA" w:rsidRPr="00B43EFA" w14:paraId="70C5B23A" w14:textId="77777777" w:rsidTr="00912DFF">
        <w:trPr>
          <w:trHeight w:val="576"/>
          <w:jc w:val="center"/>
        </w:trPr>
        <w:tc>
          <w:tcPr>
            <w:tcW w:w="1637" w:type="dxa"/>
            <w:shd w:val="clear" w:color="000000" w:fill="FFFFFF"/>
            <w:vAlign w:val="center"/>
            <w:hideMark/>
          </w:tcPr>
          <w:p w14:paraId="67682B73" w14:textId="77777777" w:rsidR="00B43EFA" w:rsidRPr="00B43EFA" w:rsidRDefault="00B43EFA" w:rsidP="00B43EFA">
            <w:pPr>
              <w:jc w:val="center"/>
              <w:rPr>
                <w:sz w:val="16"/>
                <w:szCs w:val="16"/>
                <w:lang w:val="es-CO" w:eastAsia="es-CO"/>
              </w:rPr>
            </w:pPr>
            <w:r w:rsidRPr="00B43EFA">
              <w:rPr>
                <w:sz w:val="16"/>
                <w:szCs w:val="16"/>
                <w:lang w:val="es-CO" w:eastAsia="es-CO"/>
              </w:rPr>
              <w:t> </w:t>
            </w:r>
          </w:p>
        </w:tc>
        <w:tc>
          <w:tcPr>
            <w:tcW w:w="1577" w:type="dxa"/>
            <w:shd w:val="clear" w:color="000000" w:fill="FFFFFF"/>
            <w:vAlign w:val="center"/>
            <w:hideMark/>
          </w:tcPr>
          <w:p w14:paraId="2257D24A" w14:textId="77777777" w:rsidR="00B43EFA" w:rsidRPr="00B43EFA" w:rsidRDefault="00B43EFA" w:rsidP="00B43EFA">
            <w:pPr>
              <w:jc w:val="center"/>
              <w:rPr>
                <w:sz w:val="16"/>
                <w:szCs w:val="16"/>
                <w:lang w:val="es-CO" w:eastAsia="es-CO"/>
              </w:rPr>
            </w:pPr>
            <w:r w:rsidRPr="00B43EFA">
              <w:rPr>
                <w:sz w:val="16"/>
                <w:szCs w:val="16"/>
                <w:lang w:val="es-CO" w:eastAsia="es-CO"/>
              </w:rPr>
              <w:t>PEA-SEA-202</w:t>
            </w:r>
          </w:p>
        </w:tc>
        <w:tc>
          <w:tcPr>
            <w:tcW w:w="3105" w:type="dxa"/>
            <w:shd w:val="clear" w:color="000000" w:fill="FFFFFF"/>
            <w:vAlign w:val="center"/>
            <w:hideMark/>
          </w:tcPr>
          <w:p w14:paraId="1E2B2FDC" w14:textId="776921B2" w:rsidR="00B43EFA" w:rsidRPr="00B43EFA" w:rsidRDefault="00B43EFA" w:rsidP="00B43EFA">
            <w:pPr>
              <w:jc w:val="both"/>
              <w:rPr>
                <w:sz w:val="16"/>
                <w:szCs w:val="16"/>
                <w:lang w:val="es-CO" w:eastAsia="es-CO"/>
              </w:rPr>
            </w:pPr>
            <w:r w:rsidRPr="00B43EFA">
              <w:rPr>
                <w:sz w:val="16"/>
                <w:szCs w:val="16"/>
                <w:lang w:val="es-CO" w:eastAsia="es-CO"/>
              </w:rPr>
              <w:t>Tracción</w:t>
            </w:r>
          </w:p>
        </w:tc>
        <w:tc>
          <w:tcPr>
            <w:tcW w:w="1320" w:type="dxa"/>
            <w:shd w:val="clear" w:color="000000" w:fill="FFFFFF"/>
            <w:vAlign w:val="center"/>
            <w:hideMark/>
          </w:tcPr>
          <w:p w14:paraId="79D7CFA1" w14:textId="77777777" w:rsidR="00B43EFA" w:rsidRPr="00B43EFA" w:rsidRDefault="00B43EFA" w:rsidP="00B43EFA">
            <w:pPr>
              <w:jc w:val="center"/>
              <w:rPr>
                <w:sz w:val="16"/>
                <w:szCs w:val="16"/>
                <w:lang w:val="es-CO" w:eastAsia="es-CO"/>
              </w:rPr>
            </w:pPr>
            <w:r w:rsidRPr="00B43EFA">
              <w:rPr>
                <w:sz w:val="16"/>
                <w:szCs w:val="16"/>
                <w:lang w:val="es-CO" w:eastAsia="es-CO"/>
              </w:rPr>
              <w:t>Mallas Electrosoldadas</w:t>
            </w:r>
          </w:p>
        </w:tc>
        <w:tc>
          <w:tcPr>
            <w:tcW w:w="1639" w:type="dxa"/>
            <w:shd w:val="clear" w:color="000000" w:fill="FFFFFF"/>
            <w:vAlign w:val="center"/>
          </w:tcPr>
          <w:p w14:paraId="674542FB" w14:textId="4D513426" w:rsidR="00B43EFA" w:rsidRPr="00B43EFA" w:rsidRDefault="00B43EFA" w:rsidP="00B43EFA">
            <w:pPr>
              <w:jc w:val="center"/>
              <w:rPr>
                <w:sz w:val="16"/>
                <w:szCs w:val="16"/>
                <w:lang w:val="es-CO" w:eastAsia="es-CO"/>
              </w:rPr>
            </w:pPr>
          </w:p>
        </w:tc>
        <w:tc>
          <w:tcPr>
            <w:tcW w:w="1662" w:type="dxa"/>
            <w:shd w:val="clear" w:color="000000" w:fill="FFFFFF"/>
            <w:vAlign w:val="center"/>
          </w:tcPr>
          <w:p w14:paraId="67277BCF" w14:textId="70DC4508" w:rsidR="00B43EFA" w:rsidRPr="00B43EFA" w:rsidRDefault="00B43EFA" w:rsidP="00B43EFA">
            <w:pPr>
              <w:jc w:val="center"/>
              <w:rPr>
                <w:sz w:val="16"/>
                <w:szCs w:val="16"/>
                <w:lang w:val="es-CO" w:eastAsia="es-CO"/>
              </w:rPr>
            </w:pPr>
          </w:p>
        </w:tc>
      </w:tr>
      <w:tr w:rsidR="00B43EFA" w:rsidRPr="00B43EFA" w14:paraId="20E096A4" w14:textId="77777777" w:rsidTr="00912DFF">
        <w:trPr>
          <w:trHeight w:val="652"/>
          <w:jc w:val="center"/>
        </w:trPr>
        <w:tc>
          <w:tcPr>
            <w:tcW w:w="1637" w:type="dxa"/>
            <w:shd w:val="clear" w:color="000000" w:fill="FFFFFF"/>
            <w:vAlign w:val="center"/>
            <w:hideMark/>
          </w:tcPr>
          <w:p w14:paraId="6B5348D7" w14:textId="77777777" w:rsidR="00B43EFA" w:rsidRPr="00B43EFA" w:rsidRDefault="00B43EFA" w:rsidP="00B43EFA">
            <w:pPr>
              <w:jc w:val="center"/>
              <w:rPr>
                <w:sz w:val="16"/>
                <w:szCs w:val="16"/>
                <w:lang w:val="es-CO" w:eastAsia="es-CO"/>
              </w:rPr>
            </w:pPr>
            <w:r w:rsidRPr="00B43EFA">
              <w:rPr>
                <w:sz w:val="16"/>
                <w:szCs w:val="16"/>
                <w:lang w:val="es-CO" w:eastAsia="es-CO"/>
              </w:rPr>
              <w:t> </w:t>
            </w:r>
          </w:p>
        </w:tc>
        <w:tc>
          <w:tcPr>
            <w:tcW w:w="1577" w:type="dxa"/>
            <w:shd w:val="clear" w:color="000000" w:fill="FFFFFF"/>
            <w:vAlign w:val="center"/>
            <w:hideMark/>
          </w:tcPr>
          <w:p w14:paraId="751E3DFD" w14:textId="77777777" w:rsidR="00B43EFA" w:rsidRPr="00B43EFA" w:rsidRDefault="00B43EFA" w:rsidP="00B43EFA">
            <w:pPr>
              <w:jc w:val="center"/>
              <w:rPr>
                <w:sz w:val="16"/>
                <w:szCs w:val="16"/>
                <w:lang w:val="es-CO" w:eastAsia="es-CO"/>
              </w:rPr>
            </w:pPr>
            <w:r w:rsidRPr="00B43EFA">
              <w:rPr>
                <w:sz w:val="16"/>
                <w:szCs w:val="16"/>
                <w:lang w:val="es-CO" w:eastAsia="es-CO"/>
              </w:rPr>
              <w:t>PEA-SEA-203</w:t>
            </w:r>
          </w:p>
        </w:tc>
        <w:tc>
          <w:tcPr>
            <w:tcW w:w="3105" w:type="dxa"/>
            <w:shd w:val="clear" w:color="000000" w:fill="FFFFFF"/>
            <w:vAlign w:val="center"/>
            <w:hideMark/>
          </w:tcPr>
          <w:p w14:paraId="243D03AE" w14:textId="173EA85F" w:rsidR="00B43EFA" w:rsidRPr="00B43EFA" w:rsidRDefault="00B43EFA" w:rsidP="00B43EFA">
            <w:pPr>
              <w:jc w:val="both"/>
              <w:rPr>
                <w:sz w:val="16"/>
                <w:szCs w:val="16"/>
                <w:lang w:val="es-CO" w:eastAsia="es-CO"/>
              </w:rPr>
            </w:pPr>
            <w:r w:rsidRPr="00B43EFA">
              <w:rPr>
                <w:sz w:val="16"/>
                <w:szCs w:val="16"/>
                <w:lang w:val="es-CO" w:eastAsia="es-CO"/>
              </w:rPr>
              <w:t>Resistencia al corte en la soldadura de mallas electrosoldadas para refuerzo de concreto.</w:t>
            </w:r>
          </w:p>
        </w:tc>
        <w:tc>
          <w:tcPr>
            <w:tcW w:w="1320" w:type="dxa"/>
            <w:shd w:val="clear" w:color="000000" w:fill="FFFFFF"/>
            <w:vAlign w:val="center"/>
            <w:hideMark/>
          </w:tcPr>
          <w:p w14:paraId="53C2EBEC" w14:textId="77777777" w:rsidR="00B43EFA" w:rsidRPr="00B43EFA" w:rsidRDefault="00B43EFA" w:rsidP="00B43EFA">
            <w:pPr>
              <w:jc w:val="center"/>
              <w:rPr>
                <w:sz w:val="16"/>
                <w:szCs w:val="16"/>
                <w:lang w:val="es-CO" w:eastAsia="es-CO"/>
              </w:rPr>
            </w:pPr>
            <w:r w:rsidRPr="00B43EFA">
              <w:rPr>
                <w:sz w:val="16"/>
                <w:szCs w:val="16"/>
                <w:lang w:val="es-CO" w:eastAsia="es-CO"/>
              </w:rPr>
              <w:t>Mallas Electrosoldadas</w:t>
            </w:r>
          </w:p>
        </w:tc>
        <w:tc>
          <w:tcPr>
            <w:tcW w:w="1639" w:type="dxa"/>
            <w:shd w:val="clear" w:color="000000" w:fill="FFFFFF"/>
            <w:vAlign w:val="center"/>
          </w:tcPr>
          <w:p w14:paraId="77E1A209" w14:textId="263F57E4" w:rsidR="00B43EFA" w:rsidRPr="00B43EFA" w:rsidRDefault="00B43EFA" w:rsidP="00B43EFA">
            <w:pPr>
              <w:jc w:val="center"/>
              <w:rPr>
                <w:sz w:val="16"/>
                <w:szCs w:val="16"/>
                <w:lang w:val="es-CO" w:eastAsia="es-CO"/>
              </w:rPr>
            </w:pPr>
          </w:p>
        </w:tc>
        <w:tc>
          <w:tcPr>
            <w:tcW w:w="1662" w:type="dxa"/>
            <w:shd w:val="clear" w:color="000000" w:fill="FFFFFF"/>
            <w:vAlign w:val="center"/>
          </w:tcPr>
          <w:p w14:paraId="2612234A" w14:textId="3F4A738A" w:rsidR="00B43EFA" w:rsidRPr="00B43EFA" w:rsidRDefault="00B43EFA" w:rsidP="00B43EFA">
            <w:pPr>
              <w:jc w:val="center"/>
              <w:rPr>
                <w:sz w:val="16"/>
                <w:szCs w:val="16"/>
                <w:lang w:val="es-CO" w:eastAsia="es-CO"/>
              </w:rPr>
            </w:pPr>
          </w:p>
        </w:tc>
      </w:tr>
      <w:tr w:rsidR="00B43EFA" w:rsidRPr="00B43EFA" w14:paraId="71F06E01" w14:textId="77777777" w:rsidTr="00912DFF">
        <w:trPr>
          <w:trHeight w:val="652"/>
          <w:jc w:val="center"/>
        </w:trPr>
        <w:tc>
          <w:tcPr>
            <w:tcW w:w="1637" w:type="dxa"/>
            <w:shd w:val="clear" w:color="000000" w:fill="FFFFFF"/>
            <w:vAlign w:val="center"/>
            <w:hideMark/>
          </w:tcPr>
          <w:p w14:paraId="62FFD35D" w14:textId="77777777" w:rsidR="00B43EFA" w:rsidRPr="00B43EFA" w:rsidRDefault="00B43EFA" w:rsidP="00B43EFA">
            <w:pPr>
              <w:jc w:val="center"/>
              <w:rPr>
                <w:sz w:val="16"/>
                <w:szCs w:val="16"/>
                <w:lang w:val="es-CO" w:eastAsia="es-CO"/>
              </w:rPr>
            </w:pPr>
            <w:r w:rsidRPr="00B43EFA">
              <w:rPr>
                <w:sz w:val="16"/>
                <w:szCs w:val="16"/>
                <w:lang w:val="es-CO" w:eastAsia="es-CO"/>
              </w:rPr>
              <w:t> </w:t>
            </w:r>
          </w:p>
        </w:tc>
        <w:tc>
          <w:tcPr>
            <w:tcW w:w="1577" w:type="dxa"/>
            <w:shd w:val="clear" w:color="000000" w:fill="FFFFFF"/>
            <w:vAlign w:val="center"/>
            <w:hideMark/>
          </w:tcPr>
          <w:p w14:paraId="0B5C830F" w14:textId="77777777" w:rsidR="00B43EFA" w:rsidRPr="00B43EFA" w:rsidRDefault="00B43EFA" w:rsidP="00B43EFA">
            <w:pPr>
              <w:jc w:val="center"/>
              <w:rPr>
                <w:sz w:val="16"/>
                <w:szCs w:val="16"/>
                <w:lang w:val="es-CO" w:eastAsia="es-CO"/>
              </w:rPr>
            </w:pPr>
            <w:r w:rsidRPr="00B43EFA">
              <w:rPr>
                <w:sz w:val="16"/>
                <w:szCs w:val="16"/>
                <w:lang w:val="es-CO" w:eastAsia="es-CO"/>
              </w:rPr>
              <w:t>PEA-SEA-204</w:t>
            </w:r>
          </w:p>
        </w:tc>
        <w:tc>
          <w:tcPr>
            <w:tcW w:w="3105" w:type="dxa"/>
            <w:shd w:val="clear" w:color="000000" w:fill="FFFFFF"/>
            <w:vAlign w:val="center"/>
            <w:hideMark/>
          </w:tcPr>
          <w:p w14:paraId="771C9BFB" w14:textId="59CDFDFB" w:rsidR="00B43EFA" w:rsidRPr="00B43EFA" w:rsidRDefault="00B43EFA" w:rsidP="00B43EFA">
            <w:pPr>
              <w:jc w:val="both"/>
              <w:rPr>
                <w:sz w:val="16"/>
                <w:szCs w:val="16"/>
                <w:lang w:val="es-CO" w:eastAsia="es-CO"/>
              </w:rPr>
            </w:pPr>
            <w:r w:rsidRPr="00B43EFA">
              <w:rPr>
                <w:sz w:val="16"/>
                <w:szCs w:val="16"/>
                <w:lang w:val="es-CO" w:eastAsia="es-CO"/>
              </w:rPr>
              <w:t xml:space="preserve">Medición de resaltes </w:t>
            </w:r>
            <w:proofErr w:type="gramStart"/>
            <w:r w:rsidRPr="00B43EFA">
              <w:rPr>
                <w:sz w:val="16"/>
                <w:szCs w:val="16"/>
                <w:lang w:val="es-CO" w:eastAsia="es-CO"/>
              </w:rPr>
              <w:t>para  mallas</w:t>
            </w:r>
            <w:proofErr w:type="gramEnd"/>
            <w:r w:rsidRPr="00B43EFA">
              <w:rPr>
                <w:sz w:val="16"/>
                <w:szCs w:val="16"/>
                <w:lang w:val="es-CO" w:eastAsia="es-CO"/>
              </w:rPr>
              <w:t xml:space="preserve"> electrosoldadas para refuerzo de concreto.</w:t>
            </w:r>
          </w:p>
        </w:tc>
        <w:tc>
          <w:tcPr>
            <w:tcW w:w="1320" w:type="dxa"/>
            <w:shd w:val="clear" w:color="000000" w:fill="FFFFFF"/>
            <w:vAlign w:val="center"/>
            <w:hideMark/>
          </w:tcPr>
          <w:p w14:paraId="1F98DB9B" w14:textId="77777777" w:rsidR="00B43EFA" w:rsidRPr="00B43EFA" w:rsidRDefault="00B43EFA" w:rsidP="00B43EFA">
            <w:pPr>
              <w:jc w:val="center"/>
              <w:rPr>
                <w:sz w:val="16"/>
                <w:szCs w:val="16"/>
                <w:lang w:val="es-CO" w:eastAsia="es-CO"/>
              </w:rPr>
            </w:pPr>
            <w:r w:rsidRPr="00B43EFA">
              <w:rPr>
                <w:sz w:val="16"/>
                <w:szCs w:val="16"/>
                <w:lang w:val="es-CO" w:eastAsia="es-CO"/>
              </w:rPr>
              <w:t>Mallas Electrosoldadas</w:t>
            </w:r>
          </w:p>
        </w:tc>
        <w:tc>
          <w:tcPr>
            <w:tcW w:w="1639" w:type="dxa"/>
            <w:shd w:val="clear" w:color="000000" w:fill="FFFFFF"/>
            <w:vAlign w:val="center"/>
          </w:tcPr>
          <w:p w14:paraId="462D80AE" w14:textId="26599C5E" w:rsidR="00B43EFA" w:rsidRPr="00B43EFA" w:rsidRDefault="00B43EFA" w:rsidP="00B43EFA">
            <w:pPr>
              <w:jc w:val="center"/>
              <w:rPr>
                <w:sz w:val="16"/>
                <w:szCs w:val="16"/>
                <w:lang w:val="es-CO" w:eastAsia="es-CO"/>
              </w:rPr>
            </w:pPr>
          </w:p>
        </w:tc>
        <w:tc>
          <w:tcPr>
            <w:tcW w:w="1662" w:type="dxa"/>
            <w:shd w:val="clear" w:color="000000" w:fill="FFFFFF"/>
            <w:vAlign w:val="center"/>
          </w:tcPr>
          <w:p w14:paraId="5AAE75F7" w14:textId="671B88BD" w:rsidR="00B43EFA" w:rsidRPr="00B43EFA" w:rsidRDefault="00B43EFA" w:rsidP="00B43EFA">
            <w:pPr>
              <w:jc w:val="center"/>
              <w:rPr>
                <w:sz w:val="16"/>
                <w:szCs w:val="16"/>
                <w:lang w:val="es-CO" w:eastAsia="es-CO"/>
              </w:rPr>
            </w:pPr>
          </w:p>
        </w:tc>
      </w:tr>
      <w:tr w:rsidR="00B43EFA" w:rsidRPr="00B43EFA" w14:paraId="7174239D" w14:textId="77777777" w:rsidTr="00912DFF">
        <w:trPr>
          <w:trHeight w:val="557"/>
          <w:jc w:val="center"/>
        </w:trPr>
        <w:tc>
          <w:tcPr>
            <w:tcW w:w="1637" w:type="dxa"/>
            <w:shd w:val="clear" w:color="000000" w:fill="FFFFFF"/>
            <w:vAlign w:val="center"/>
            <w:hideMark/>
          </w:tcPr>
          <w:p w14:paraId="2FB8FE12" w14:textId="77777777" w:rsidR="00B43EFA" w:rsidRPr="00B43EFA" w:rsidRDefault="00B43EFA" w:rsidP="00B43EFA">
            <w:pPr>
              <w:jc w:val="center"/>
              <w:rPr>
                <w:sz w:val="16"/>
                <w:szCs w:val="16"/>
                <w:lang w:val="es-CO" w:eastAsia="es-CO"/>
              </w:rPr>
            </w:pPr>
            <w:r w:rsidRPr="00B43EFA">
              <w:rPr>
                <w:sz w:val="16"/>
                <w:szCs w:val="16"/>
                <w:lang w:val="es-CO" w:eastAsia="es-CO"/>
              </w:rPr>
              <w:t> </w:t>
            </w:r>
          </w:p>
        </w:tc>
        <w:tc>
          <w:tcPr>
            <w:tcW w:w="1577" w:type="dxa"/>
            <w:shd w:val="clear" w:color="000000" w:fill="FFFFFF"/>
            <w:vAlign w:val="center"/>
            <w:hideMark/>
          </w:tcPr>
          <w:p w14:paraId="66F7CCFB" w14:textId="77777777" w:rsidR="00B43EFA" w:rsidRPr="00B43EFA" w:rsidRDefault="00B43EFA" w:rsidP="00B43EFA">
            <w:pPr>
              <w:jc w:val="center"/>
              <w:rPr>
                <w:sz w:val="16"/>
                <w:szCs w:val="16"/>
                <w:lang w:val="es-CO" w:eastAsia="es-CO"/>
              </w:rPr>
            </w:pPr>
            <w:r w:rsidRPr="00B43EFA">
              <w:rPr>
                <w:sz w:val="16"/>
                <w:szCs w:val="16"/>
                <w:lang w:val="es-CO" w:eastAsia="es-CO"/>
              </w:rPr>
              <w:t>PEA-SEA-205</w:t>
            </w:r>
          </w:p>
        </w:tc>
        <w:tc>
          <w:tcPr>
            <w:tcW w:w="3105" w:type="dxa"/>
            <w:shd w:val="clear" w:color="000000" w:fill="FFFFFF"/>
            <w:vAlign w:val="center"/>
            <w:hideMark/>
          </w:tcPr>
          <w:p w14:paraId="4B7FAE39" w14:textId="556622C5" w:rsidR="00B43EFA" w:rsidRPr="00B43EFA" w:rsidRDefault="00B43EFA" w:rsidP="00B43EFA">
            <w:pPr>
              <w:jc w:val="both"/>
              <w:rPr>
                <w:sz w:val="16"/>
                <w:szCs w:val="16"/>
                <w:lang w:val="es-CO" w:eastAsia="es-CO"/>
              </w:rPr>
            </w:pPr>
            <w:r w:rsidRPr="00B43EFA">
              <w:rPr>
                <w:sz w:val="16"/>
                <w:szCs w:val="16"/>
                <w:lang w:val="es-CO" w:eastAsia="es-CO"/>
              </w:rPr>
              <w:t xml:space="preserve">Ensayo de Doblado </w:t>
            </w:r>
          </w:p>
        </w:tc>
        <w:tc>
          <w:tcPr>
            <w:tcW w:w="1320" w:type="dxa"/>
            <w:shd w:val="clear" w:color="000000" w:fill="FFFFFF"/>
            <w:vAlign w:val="center"/>
            <w:hideMark/>
          </w:tcPr>
          <w:p w14:paraId="7C4B8FE7" w14:textId="77777777" w:rsidR="00B43EFA" w:rsidRPr="00B43EFA" w:rsidRDefault="00B43EFA" w:rsidP="00B43EFA">
            <w:pPr>
              <w:jc w:val="center"/>
              <w:rPr>
                <w:sz w:val="16"/>
                <w:szCs w:val="16"/>
                <w:lang w:val="es-CO" w:eastAsia="es-CO"/>
              </w:rPr>
            </w:pPr>
            <w:r w:rsidRPr="00B43EFA">
              <w:rPr>
                <w:sz w:val="16"/>
                <w:szCs w:val="16"/>
                <w:lang w:val="es-CO" w:eastAsia="es-CO"/>
              </w:rPr>
              <w:t>Mallas Electrosoldadas</w:t>
            </w:r>
          </w:p>
        </w:tc>
        <w:tc>
          <w:tcPr>
            <w:tcW w:w="1639" w:type="dxa"/>
            <w:shd w:val="clear" w:color="000000" w:fill="FFFFFF"/>
            <w:vAlign w:val="center"/>
          </w:tcPr>
          <w:p w14:paraId="79DC90E4" w14:textId="1B2E13E5" w:rsidR="00B43EFA" w:rsidRPr="00B43EFA" w:rsidRDefault="00B43EFA" w:rsidP="00B43EFA">
            <w:pPr>
              <w:jc w:val="center"/>
              <w:rPr>
                <w:sz w:val="16"/>
                <w:szCs w:val="16"/>
                <w:lang w:val="es-CO" w:eastAsia="es-CO"/>
              </w:rPr>
            </w:pPr>
          </w:p>
        </w:tc>
        <w:tc>
          <w:tcPr>
            <w:tcW w:w="1662" w:type="dxa"/>
            <w:shd w:val="clear" w:color="000000" w:fill="FFFFFF"/>
            <w:vAlign w:val="center"/>
          </w:tcPr>
          <w:p w14:paraId="1DAF8453" w14:textId="56D09697" w:rsidR="00B43EFA" w:rsidRPr="00B43EFA" w:rsidRDefault="00B43EFA" w:rsidP="00B43EFA">
            <w:pPr>
              <w:jc w:val="center"/>
              <w:rPr>
                <w:sz w:val="16"/>
                <w:szCs w:val="16"/>
                <w:lang w:val="es-CO" w:eastAsia="es-CO"/>
              </w:rPr>
            </w:pPr>
          </w:p>
        </w:tc>
      </w:tr>
      <w:tr w:rsidR="00B43EFA" w:rsidRPr="00B43EFA" w14:paraId="518E25F0" w14:textId="77777777" w:rsidTr="00912DFF">
        <w:trPr>
          <w:trHeight w:val="397"/>
          <w:jc w:val="center"/>
        </w:trPr>
        <w:tc>
          <w:tcPr>
            <w:tcW w:w="10940" w:type="dxa"/>
            <w:gridSpan w:val="6"/>
            <w:shd w:val="clear" w:color="auto" w:fill="A6A6A6" w:themeFill="background1" w:themeFillShade="A6"/>
            <w:vAlign w:val="center"/>
            <w:hideMark/>
          </w:tcPr>
          <w:p w14:paraId="0F873879" w14:textId="77777777" w:rsidR="00B43EFA" w:rsidRPr="00B43EFA" w:rsidRDefault="00B43EFA" w:rsidP="00B43EFA">
            <w:pPr>
              <w:jc w:val="center"/>
              <w:rPr>
                <w:b/>
                <w:bCs/>
                <w:sz w:val="16"/>
                <w:szCs w:val="16"/>
                <w:lang w:val="es-CO" w:eastAsia="es-CO"/>
              </w:rPr>
            </w:pPr>
            <w:r w:rsidRPr="00912DFF">
              <w:rPr>
                <w:b/>
                <w:bCs/>
                <w:sz w:val="16"/>
                <w:szCs w:val="16"/>
                <w:lang w:val="es-CO" w:eastAsia="es-CO"/>
              </w:rPr>
              <w:lastRenderedPageBreak/>
              <w:t>RONDA No. 01 - 2024 (SECTOR CAUCHO)</w:t>
            </w:r>
          </w:p>
        </w:tc>
      </w:tr>
      <w:tr w:rsidR="00B43EFA" w:rsidRPr="00B43EFA" w14:paraId="16FF9C34" w14:textId="77777777" w:rsidTr="00912DFF">
        <w:trPr>
          <w:trHeight w:val="1087"/>
          <w:jc w:val="center"/>
        </w:trPr>
        <w:tc>
          <w:tcPr>
            <w:tcW w:w="1637" w:type="dxa"/>
            <w:shd w:val="clear" w:color="000000" w:fill="FFFFFF"/>
            <w:vAlign w:val="center"/>
            <w:hideMark/>
          </w:tcPr>
          <w:p w14:paraId="555259ED" w14:textId="77777777" w:rsidR="00B43EFA" w:rsidRPr="00B43EFA" w:rsidRDefault="00B43EFA" w:rsidP="00B43EFA">
            <w:pPr>
              <w:jc w:val="center"/>
              <w:rPr>
                <w:b/>
                <w:bCs/>
                <w:sz w:val="16"/>
                <w:szCs w:val="16"/>
                <w:lang w:val="es-CO" w:eastAsia="es-CO"/>
              </w:rPr>
            </w:pPr>
            <w:r w:rsidRPr="00B43EFA">
              <w:rPr>
                <w:b/>
                <w:bCs/>
                <w:sz w:val="16"/>
                <w:szCs w:val="16"/>
                <w:lang w:val="es-CO" w:eastAsia="es-CO"/>
              </w:rPr>
              <w:t xml:space="preserve">MARQUE CON UNA X EL PROGRAMA EN EL QUE VA A PARTICIPAR </w:t>
            </w:r>
          </w:p>
        </w:tc>
        <w:tc>
          <w:tcPr>
            <w:tcW w:w="1577" w:type="dxa"/>
            <w:shd w:val="clear" w:color="000000" w:fill="FFFFFF"/>
            <w:vAlign w:val="center"/>
            <w:hideMark/>
          </w:tcPr>
          <w:p w14:paraId="5350CEF6" w14:textId="77777777" w:rsidR="00B43EFA" w:rsidRPr="00B43EFA" w:rsidRDefault="00B43EFA" w:rsidP="00B43EFA">
            <w:pPr>
              <w:jc w:val="center"/>
              <w:rPr>
                <w:b/>
                <w:bCs/>
                <w:sz w:val="16"/>
                <w:szCs w:val="16"/>
                <w:lang w:val="es-CO" w:eastAsia="es-CO"/>
              </w:rPr>
            </w:pPr>
            <w:r w:rsidRPr="00B43EFA">
              <w:rPr>
                <w:b/>
                <w:bCs/>
                <w:sz w:val="16"/>
                <w:szCs w:val="16"/>
                <w:lang w:val="es-CO" w:eastAsia="es-CO"/>
              </w:rPr>
              <w:t>CÓDIGO DEL PROGRAMA</w:t>
            </w:r>
          </w:p>
        </w:tc>
        <w:tc>
          <w:tcPr>
            <w:tcW w:w="3105" w:type="dxa"/>
            <w:shd w:val="clear" w:color="000000" w:fill="FFFFFF"/>
            <w:vAlign w:val="center"/>
            <w:hideMark/>
          </w:tcPr>
          <w:p w14:paraId="5E20827D" w14:textId="77777777" w:rsidR="00B43EFA" w:rsidRPr="00B43EFA" w:rsidRDefault="00B43EFA" w:rsidP="00B43EFA">
            <w:pPr>
              <w:jc w:val="center"/>
              <w:rPr>
                <w:b/>
                <w:bCs/>
                <w:sz w:val="16"/>
                <w:szCs w:val="16"/>
                <w:lang w:val="es-CO" w:eastAsia="es-CO"/>
              </w:rPr>
            </w:pPr>
            <w:r w:rsidRPr="00B43EFA">
              <w:rPr>
                <w:b/>
                <w:bCs/>
                <w:sz w:val="16"/>
                <w:szCs w:val="16"/>
                <w:lang w:val="es-CO" w:eastAsia="es-CO"/>
              </w:rPr>
              <w:t>DESCRIPCIÓN DEL PROGRAMA DE</w:t>
            </w:r>
            <w:r w:rsidRPr="00B43EFA">
              <w:rPr>
                <w:b/>
                <w:bCs/>
                <w:sz w:val="16"/>
                <w:szCs w:val="16"/>
                <w:lang w:val="es-CO" w:eastAsia="es-CO"/>
              </w:rPr>
              <w:br/>
              <w:t>ENSAYOS DE APTITUD</w:t>
            </w:r>
          </w:p>
        </w:tc>
        <w:tc>
          <w:tcPr>
            <w:tcW w:w="1320" w:type="dxa"/>
            <w:shd w:val="clear" w:color="000000" w:fill="FFFFFF"/>
            <w:vAlign w:val="center"/>
            <w:hideMark/>
          </w:tcPr>
          <w:p w14:paraId="203AEE6C" w14:textId="77777777" w:rsidR="00B43EFA" w:rsidRPr="00B43EFA" w:rsidRDefault="00B43EFA" w:rsidP="00B43EFA">
            <w:pPr>
              <w:jc w:val="center"/>
              <w:rPr>
                <w:b/>
                <w:bCs/>
                <w:sz w:val="16"/>
                <w:szCs w:val="16"/>
                <w:lang w:val="es-CO" w:eastAsia="es-CO"/>
              </w:rPr>
            </w:pPr>
            <w:r w:rsidRPr="00B43EFA">
              <w:rPr>
                <w:b/>
                <w:bCs/>
                <w:sz w:val="16"/>
                <w:szCs w:val="16"/>
                <w:lang w:val="es-CO" w:eastAsia="es-CO"/>
              </w:rPr>
              <w:t xml:space="preserve">SUSTANCIA, </w:t>
            </w:r>
            <w:r w:rsidRPr="00B43EFA">
              <w:rPr>
                <w:b/>
                <w:bCs/>
                <w:sz w:val="16"/>
                <w:szCs w:val="16"/>
                <w:lang w:val="es-CO" w:eastAsia="es-CO"/>
              </w:rPr>
              <w:br/>
              <w:t>MATERIAL, ELEMENTO O PRODUCTO A ENSAYAR</w:t>
            </w:r>
          </w:p>
        </w:tc>
        <w:tc>
          <w:tcPr>
            <w:tcW w:w="1639" w:type="dxa"/>
            <w:shd w:val="clear" w:color="000000" w:fill="FFFFFF"/>
            <w:vAlign w:val="center"/>
            <w:hideMark/>
          </w:tcPr>
          <w:p w14:paraId="0FD96620" w14:textId="21C8E4C5" w:rsidR="00B43EFA" w:rsidRPr="00B43EFA" w:rsidRDefault="003B5989" w:rsidP="00B43EFA">
            <w:pPr>
              <w:jc w:val="center"/>
              <w:rPr>
                <w:b/>
                <w:bCs/>
                <w:sz w:val="16"/>
                <w:szCs w:val="16"/>
                <w:lang w:val="es-CO" w:eastAsia="es-CO"/>
              </w:rPr>
            </w:pPr>
            <w:r w:rsidRPr="003B5989">
              <w:rPr>
                <w:b/>
                <w:bCs/>
                <w:sz w:val="16"/>
                <w:szCs w:val="16"/>
                <w:lang w:val="es-CO" w:eastAsia="es-CO"/>
              </w:rPr>
              <w:t>NORMA QUE USA EN SU LABORATORIO</w:t>
            </w:r>
          </w:p>
        </w:tc>
        <w:tc>
          <w:tcPr>
            <w:tcW w:w="1662" w:type="dxa"/>
            <w:shd w:val="clear" w:color="000000" w:fill="FFFFFF"/>
            <w:vAlign w:val="center"/>
            <w:hideMark/>
          </w:tcPr>
          <w:p w14:paraId="222F98A4" w14:textId="53EA633B" w:rsidR="00B43EFA" w:rsidRPr="00B43EFA" w:rsidRDefault="00B43EFA" w:rsidP="00B43EFA">
            <w:pPr>
              <w:jc w:val="center"/>
              <w:rPr>
                <w:b/>
                <w:bCs/>
                <w:sz w:val="16"/>
                <w:szCs w:val="16"/>
                <w:lang w:val="es-CO" w:eastAsia="es-CO"/>
              </w:rPr>
            </w:pPr>
            <w:r>
              <w:rPr>
                <w:b/>
                <w:bCs/>
                <w:sz w:val="16"/>
                <w:szCs w:val="16"/>
                <w:lang w:val="es-CO" w:eastAsia="es-CO"/>
              </w:rPr>
              <w:t>MENSURANDO</w:t>
            </w:r>
          </w:p>
        </w:tc>
      </w:tr>
      <w:tr w:rsidR="00B43EFA" w:rsidRPr="00B43EFA" w14:paraId="68EF8E83" w14:textId="77777777" w:rsidTr="00912DFF">
        <w:trPr>
          <w:trHeight w:val="476"/>
          <w:jc w:val="center"/>
        </w:trPr>
        <w:tc>
          <w:tcPr>
            <w:tcW w:w="1637" w:type="dxa"/>
            <w:shd w:val="clear" w:color="000000" w:fill="FFFFFF"/>
            <w:vAlign w:val="center"/>
            <w:hideMark/>
          </w:tcPr>
          <w:p w14:paraId="67183B73" w14:textId="77777777" w:rsidR="00B43EFA" w:rsidRPr="00B43EFA" w:rsidRDefault="00B43EFA" w:rsidP="00B43EFA">
            <w:pPr>
              <w:jc w:val="center"/>
              <w:rPr>
                <w:sz w:val="16"/>
                <w:szCs w:val="16"/>
                <w:lang w:val="es-CO" w:eastAsia="es-CO"/>
              </w:rPr>
            </w:pPr>
            <w:r w:rsidRPr="00B43EFA">
              <w:rPr>
                <w:sz w:val="16"/>
                <w:szCs w:val="16"/>
                <w:lang w:val="es-CO" w:eastAsia="es-CO"/>
              </w:rPr>
              <w:t> </w:t>
            </w:r>
          </w:p>
        </w:tc>
        <w:tc>
          <w:tcPr>
            <w:tcW w:w="1577" w:type="dxa"/>
            <w:shd w:val="clear" w:color="000000" w:fill="FFFFFF"/>
            <w:vAlign w:val="center"/>
            <w:hideMark/>
          </w:tcPr>
          <w:p w14:paraId="27AD8C56" w14:textId="77777777" w:rsidR="00B43EFA" w:rsidRPr="00B43EFA" w:rsidRDefault="00B43EFA" w:rsidP="00B43EFA">
            <w:pPr>
              <w:jc w:val="center"/>
              <w:rPr>
                <w:sz w:val="16"/>
                <w:szCs w:val="16"/>
                <w:lang w:val="es-CO" w:eastAsia="es-CO"/>
              </w:rPr>
            </w:pPr>
            <w:r w:rsidRPr="00B43EFA">
              <w:rPr>
                <w:sz w:val="16"/>
                <w:szCs w:val="16"/>
                <w:lang w:val="es-CO" w:eastAsia="es-CO"/>
              </w:rPr>
              <w:t>PEA-SEA-206</w:t>
            </w:r>
          </w:p>
        </w:tc>
        <w:tc>
          <w:tcPr>
            <w:tcW w:w="3105" w:type="dxa"/>
            <w:shd w:val="clear" w:color="000000" w:fill="FFFFFF"/>
            <w:vAlign w:val="center"/>
            <w:hideMark/>
          </w:tcPr>
          <w:p w14:paraId="47ED85C0" w14:textId="4A50CBC3" w:rsidR="00B43EFA" w:rsidRPr="00B43EFA" w:rsidRDefault="00B43EFA" w:rsidP="00B43EFA">
            <w:pPr>
              <w:jc w:val="both"/>
              <w:rPr>
                <w:sz w:val="16"/>
                <w:szCs w:val="16"/>
                <w:lang w:val="es-CO" w:eastAsia="es-CO"/>
              </w:rPr>
            </w:pPr>
            <w:r w:rsidRPr="00B43EFA">
              <w:rPr>
                <w:sz w:val="16"/>
                <w:szCs w:val="16"/>
                <w:lang w:val="es-CO" w:eastAsia="es-CO"/>
              </w:rPr>
              <w:t>Determinación de densidad</w:t>
            </w:r>
          </w:p>
        </w:tc>
        <w:tc>
          <w:tcPr>
            <w:tcW w:w="1320" w:type="dxa"/>
            <w:shd w:val="clear" w:color="000000" w:fill="FFFFFF"/>
            <w:vAlign w:val="center"/>
            <w:hideMark/>
          </w:tcPr>
          <w:p w14:paraId="7E30EDAA" w14:textId="77777777" w:rsidR="00B43EFA" w:rsidRPr="00B43EFA" w:rsidRDefault="00B43EFA" w:rsidP="00B43EFA">
            <w:pPr>
              <w:jc w:val="center"/>
              <w:rPr>
                <w:sz w:val="16"/>
                <w:szCs w:val="16"/>
                <w:lang w:val="es-CO" w:eastAsia="es-CO"/>
              </w:rPr>
            </w:pPr>
            <w:r w:rsidRPr="00B43EFA">
              <w:rPr>
                <w:sz w:val="16"/>
                <w:szCs w:val="16"/>
                <w:lang w:val="es-CO" w:eastAsia="es-CO"/>
              </w:rPr>
              <w:t>Caucho</w:t>
            </w:r>
          </w:p>
        </w:tc>
        <w:tc>
          <w:tcPr>
            <w:tcW w:w="1639" w:type="dxa"/>
            <w:shd w:val="clear" w:color="000000" w:fill="FFFFFF"/>
            <w:vAlign w:val="center"/>
          </w:tcPr>
          <w:p w14:paraId="361A8792" w14:textId="75B0B359" w:rsidR="00B43EFA" w:rsidRPr="00B43EFA" w:rsidRDefault="00B43EFA" w:rsidP="00B43EFA">
            <w:pPr>
              <w:jc w:val="center"/>
              <w:rPr>
                <w:sz w:val="16"/>
                <w:szCs w:val="16"/>
                <w:lang w:val="es-CO" w:eastAsia="es-CO"/>
              </w:rPr>
            </w:pPr>
          </w:p>
        </w:tc>
        <w:tc>
          <w:tcPr>
            <w:tcW w:w="1662" w:type="dxa"/>
            <w:shd w:val="clear" w:color="000000" w:fill="FFFFFF"/>
            <w:vAlign w:val="center"/>
          </w:tcPr>
          <w:p w14:paraId="32CFCCC6" w14:textId="61EDAA72" w:rsidR="00B43EFA" w:rsidRPr="00B43EFA" w:rsidRDefault="00B43EFA" w:rsidP="00B43EFA">
            <w:pPr>
              <w:jc w:val="center"/>
              <w:rPr>
                <w:sz w:val="16"/>
                <w:szCs w:val="16"/>
                <w:lang w:val="es-CO" w:eastAsia="es-CO"/>
              </w:rPr>
            </w:pPr>
          </w:p>
        </w:tc>
      </w:tr>
      <w:tr w:rsidR="00B43EFA" w:rsidRPr="00B43EFA" w14:paraId="0093F489" w14:textId="77777777" w:rsidTr="00912DFF">
        <w:trPr>
          <w:trHeight w:val="476"/>
          <w:jc w:val="center"/>
        </w:trPr>
        <w:tc>
          <w:tcPr>
            <w:tcW w:w="1637" w:type="dxa"/>
            <w:shd w:val="clear" w:color="000000" w:fill="FFFFFF"/>
            <w:vAlign w:val="center"/>
            <w:hideMark/>
          </w:tcPr>
          <w:p w14:paraId="493B157A" w14:textId="77777777" w:rsidR="00B43EFA" w:rsidRPr="00B43EFA" w:rsidRDefault="00B43EFA" w:rsidP="00B43EFA">
            <w:pPr>
              <w:jc w:val="center"/>
              <w:rPr>
                <w:sz w:val="16"/>
                <w:szCs w:val="16"/>
                <w:lang w:val="es-CO" w:eastAsia="es-CO"/>
              </w:rPr>
            </w:pPr>
            <w:r w:rsidRPr="00B43EFA">
              <w:rPr>
                <w:sz w:val="16"/>
                <w:szCs w:val="16"/>
                <w:lang w:val="es-CO" w:eastAsia="es-CO"/>
              </w:rPr>
              <w:t> </w:t>
            </w:r>
          </w:p>
        </w:tc>
        <w:tc>
          <w:tcPr>
            <w:tcW w:w="1577" w:type="dxa"/>
            <w:shd w:val="clear" w:color="000000" w:fill="FFFFFF"/>
            <w:vAlign w:val="center"/>
            <w:hideMark/>
          </w:tcPr>
          <w:p w14:paraId="7AB3B3A5" w14:textId="77777777" w:rsidR="00B43EFA" w:rsidRPr="00B43EFA" w:rsidRDefault="00B43EFA" w:rsidP="00B43EFA">
            <w:pPr>
              <w:jc w:val="center"/>
              <w:rPr>
                <w:sz w:val="16"/>
                <w:szCs w:val="16"/>
                <w:lang w:val="es-CO" w:eastAsia="es-CO"/>
              </w:rPr>
            </w:pPr>
            <w:r w:rsidRPr="00B43EFA">
              <w:rPr>
                <w:sz w:val="16"/>
                <w:szCs w:val="16"/>
                <w:lang w:val="es-CO" w:eastAsia="es-CO"/>
              </w:rPr>
              <w:t>PEA-SEA-207</w:t>
            </w:r>
          </w:p>
        </w:tc>
        <w:tc>
          <w:tcPr>
            <w:tcW w:w="3105" w:type="dxa"/>
            <w:shd w:val="clear" w:color="000000" w:fill="FFFFFF"/>
            <w:vAlign w:val="center"/>
            <w:hideMark/>
          </w:tcPr>
          <w:p w14:paraId="5AFFC856" w14:textId="18A5DCC5" w:rsidR="00B43EFA" w:rsidRPr="00B43EFA" w:rsidRDefault="00B43EFA" w:rsidP="00B43EFA">
            <w:pPr>
              <w:jc w:val="both"/>
              <w:rPr>
                <w:sz w:val="16"/>
                <w:szCs w:val="16"/>
                <w:lang w:val="es-CO" w:eastAsia="es-CO"/>
              </w:rPr>
            </w:pPr>
            <w:r w:rsidRPr="00B43EFA">
              <w:rPr>
                <w:sz w:val="16"/>
                <w:szCs w:val="16"/>
                <w:lang w:val="es-CO" w:eastAsia="es-CO"/>
              </w:rPr>
              <w:t>Determinación de las propiedades de tensión</w:t>
            </w:r>
          </w:p>
        </w:tc>
        <w:tc>
          <w:tcPr>
            <w:tcW w:w="1320" w:type="dxa"/>
            <w:shd w:val="clear" w:color="000000" w:fill="FFFFFF"/>
            <w:vAlign w:val="center"/>
            <w:hideMark/>
          </w:tcPr>
          <w:p w14:paraId="21B56DC6" w14:textId="77777777" w:rsidR="00B43EFA" w:rsidRPr="00B43EFA" w:rsidRDefault="00B43EFA" w:rsidP="00B43EFA">
            <w:pPr>
              <w:jc w:val="center"/>
              <w:rPr>
                <w:sz w:val="16"/>
                <w:szCs w:val="16"/>
                <w:lang w:val="es-CO" w:eastAsia="es-CO"/>
              </w:rPr>
            </w:pPr>
            <w:r w:rsidRPr="00B43EFA">
              <w:rPr>
                <w:sz w:val="16"/>
                <w:szCs w:val="16"/>
                <w:lang w:val="es-CO" w:eastAsia="es-CO"/>
              </w:rPr>
              <w:t>Caucho</w:t>
            </w:r>
          </w:p>
        </w:tc>
        <w:tc>
          <w:tcPr>
            <w:tcW w:w="1639" w:type="dxa"/>
            <w:shd w:val="clear" w:color="000000" w:fill="FFFFFF"/>
            <w:vAlign w:val="center"/>
          </w:tcPr>
          <w:p w14:paraId="4841194C" w14:textId="449F4AFF" w:rsidR="00B43EFA" w:rsidRPr="00B43EFA" w:rsidRDefault="00B43EFA" w:rsidP="00B43EFA">
            <w:pPr>
              <w:jc w:val="center"/>
              <w:rPr>
                <w:sz w:val="16"/>
                <w:szCs w:val="16"/>
                <w:lang w:val="es-CO" w:eastAsia="es-CO"/>
              </w:rPr>
            </w:pPr>
          </w:p>
        </w:tc>
        <w:tc>
          <w:tcPr>
            <w:tcW w:w="1662" w:type="dxa"/>
            <w:shd w:val="clear" w:color="000000" w:fill="FFFFFF"/>
            <w:vAlign w:val="center"/>
          </w:tcPr>
          <w:p w14:paraId="047466AF" w14:textId="16DD58AB" w:rsidR="00B43EFA" w:rsidRPr="00B43EFA" w:rsidRDefault="00B43EFA" w:rsidP="00B43EFA">
            <w:pPr>
              <w:jc w:val="center"/>
              <w:rPr>
                <w:sz w:val="16"/>
                <w:szCs w:val="16"/>
                <w:lang w:val="es-CO" w:eastAsia="es-CO"/>
              </w:rPr>
            </w:pPr>
          </w:p>
        </w:tc>
      </w:tr>
      <w:tr w:rsidR="00B43EFA" w:rsidRPr="00B43EFA" w14:paraId="1FD9BB9F" w14:textId="77777777" w:rsidTr="00912DFF">
        <w:trPr>
          <w:trHeight w:val="883"/>
          <w:jc w:val="center"/>
        </w:trPr>
        <w:tc>
          <w:tcPr>
            <w:tcW w:w="1637" w:type="dxa"/>
            <w:shd w:val="clear" w:color="000000" w:fill="FFFFFF"/>
            <w:vAlign w:val="center"/>
            <w:hideMark/>
          </w:tcPr>
          <w:p w14:paraId="4718DEA5" w14:textId="77777777" w:rsidR="00B43EFA" w:rsidRPr="00B43EFA" w:rsidRDefault="00B43EFA" w:rsidP="00B43EFA">
            <w:pPr>
              <w:jc w:val="center"/>
              <w:rPr>
                <w:sz w:val="16"/>
                <w:szCs w:val="16"/>
                <w:lang w:val="es-CO" w:eastAsia="es-CO"/>
              </w:rPr>
            </w:pPr>
            <w:r w:rsidRPr="00B43EFA">
              <w:rPr>
                <w:sz w:val="16"/>
                <w:szCs w:val="16"/>
                <w:lang w:val="es-CO" w:eastAsia="es-CO"/>
              </w:rPr>
              <w:t> </w:t>
            </w:r>
          </w:p>
        </w:tc>
        <w:tc>
          <w:tcPr>
            <w:tcW w:w="1577" w:type="dxa"/>
            <w:shd w:val="clear" w:color="000000" w:fill="FFFFFF"/>
            <w:vAlign w:val="center"/>
            <w:hideMark/>
          </w:tcPr>
          <w:p w14:paraId="20224699" w14:textId="77777777" w:rsidR="00B43EFA" w:rsidRPr="00B43EFA" w:rsidRDefault="00B43EFA" w:rsidP="00B43EFA">
            <w:pPr>
              <w:jc w:val="center"/>
              <w:rPr>
                <w:sz w:val="16"/>
                <w:szCs w:val="16"/>
                <w:lang w:val="es-CO" w:eastAsia="es-CO"/>
              </w:rPr>
            </w:pPr>
            <w:r w:rsidRPr="00B43EFA">
              <w:rPr>
                <w:sz w:val="16"/>
                <w:szCs w:val="16"/>
                <w:lang w:val="es-CO" w:eastAsia="es-CO"/>
              </w:rPr>
              <w:t>PEA-SEA-208</w:t>
            </w:r>
          </w:p>
        </w:tc>
        <w:tc>
          <w:tcPr>
            <w:tcW w:w="3105" w:type="dxa"/>
            <w:shd w:val="clear" w:color="000000" w:fill="FFFFFF"/>
            <w:vAlign w:val="center"/>
            <w:hideMark/>
          </w:tcPr>
          <w:p w14:paraId="5DFB14AD" w14:textId="2E133EBE" w:rsidR="00B43EFA" w:rsidRPr="00B43EFA" w:rsidRDefault="00B43EFA" w:rsidP="00B43EFA">
            <w:pPr>
              <w:jc w:val="both"/>
              <w:rPr>
                <w:sz w:val="16"/>
                <w:szCs w:val="16"/>
                <w:lang w:val="es-CO" w:eastAsia="es-CO"/>
              </w:rPr>
            </w:pPr>
            <w:r w:rsidRPr="00B43EFA">
              <w:rPr>
                <w:sz w:val="16"/>
                <w:szCs w:val="16"/>
                <w:lang w:val="es-CO" w:eastAsia="es-CO"/>
              </w:rPr>
              <w:t>Determinación de la resistencia al desgarre del caucho vulcanizado convencional y de elastómeros termoplásticos</w:t>
            </w:r>
          </w:p>
        </w:tc>
        <w:tc>
          <w:tcPr>
            <w:tcW w:w="1320" w:type="dxa"/>
            <w:shd w:val="clear" w:color="000000" w:fill="FFFFFF"/>
            <w:vAlign w:val="center"/>
            <w:hideMark/>
          </w:tcPr>
          <w:p w14:paraId="04551A6D" w14:textId="77777777" w:rsidR="00B43EFA" w:rsidRPr="00B43EFA" w:rsidRDefault="00B43EFA" w:rsidP="00B43EFA">
            <w:pPr>
              <w:jc w:val="center"/>
              <w:rPr>
                <w:sz w:val="16"/>
                <w:szCs w:val="16"/>
                <w:lang w:val="es-CO" w:eastAsia="es-CO"/>
              </w:rPr>
            </w:pPr>
            <w:r w:rsidRPr="00B43EFA">
              <w:rPr>
                <w:sz w:val="16"/>
                <w:szCs w:val="16"/>
                <w:lang w:val="es-CO" w:eastAsia="es-CO"/>
              </w:rPr>
              <w:t>Caucho</w:t>
            </w:r>
          </w:p>
        </w:tc>
        <w:tc>
          <w:tcPr>
            <w:tcW w:w="1639" w:type="dxa"/>
            <w:shd w:val="clear" w:color="000000" w:fill="FFFFFF"/>
            <w:vAlign w:val="center"/>
          </w:tcPr>
          <w:p w14:paraId="4FE37873" w14:textId="43AA8DE1" w:rsidR="00B43EFA" w:rsidRPr="00B43EFA" w:rsidRDefault="00B43EFA" w:rsidP="00B43EFA">
            <w:pPr>
              <w:jc w:val="center"/>
              <w:rPr>
                <w:sz w:val="16"/>
                <w:szCs w:val="16"/>
                <w:lang w:val="es-CO" w:eastAsia="es-CO"/>
              </w:rPr>
            </w:pPr>
          </w:p>
        </w:tc>
        <w:tc>
          <w:tcPr>
            <w:tcW w:w="1662" w:type="dxa"/>
            <w:shd w:val="clear" w:color="000000" w:fill="FFFFFF"/>
            <w:vAlign w:val="center"/>
          </w:tcPr>
          <w:p w14:paraId="6490BE19" w14:textId="2E0CFF4A" w:rsidR="00B43EFA" w:rsidRPr="00B43EFA" w:rsidRDefault="00B43EFA" w:rsidP="00B43EFA">
            <w:pPr>
              <w:jc w:val="center"/>
              <w:rPr>
                <w:sz w:val="16"/>
                <w:szCs w:val="16"/>
                <w:lang w:val="es-CO" w:eastAsia="es-CO"/>
              </w:rPr>
            </w:pPr>
          </w:p>
        </w:tc>
      </w:tr>
      <w:tr w:rsidR="00B43EFA" w:rsidRPr="00B43EFA" w14:paraId="2B72FC4C" w14:textId="77777777" w:rsidTr="00912DFF">
        <w:trPr>
          <w:trHeight w:val="415"/>
          <w:jc w:val="center"/>
        </w:trPr>
        <w:tc>
          <w:tcPr>
            <w:tcW w:w="10940" w:type="dxa"/>
            <w:gridSpan w:val="6"/>
            <w:shd w:val="clear" w:color="auto" w:fill="A6A6A6" w:themeFill="background1" w:themeFillShade="A6"/>
            <w:vAlign w:val="center"/>
            <w:hideMark/>
          </w:tcPr>
          <w:p w14:paraId="7EFF83DF" w14:textId="77777777" w:rsidR="00B43EFA" w:rsidRPr="00B43EFA" w:rsidRDefault="00B43EFA" w:rsidP="00B43EFA">
            <w:pPr>
              <w:jc w:val="center"/>
              <w:rPr>
                <w:b/>
                <w:bCs/>
                <w:sz w:val="16"/>
                <w:szCs w:val="16"/>
                <w:lang w:val="es-CO" w:eastAsia="es-CO"/>
              </w:rPr>
            </w:pPr>
            <w:r w:rsidRPr="00912DFF">
              <w:rPr>
                <w:b/>
                <w:bCs/>
                <w:sz w:val="16"/>
                <w:szCs w:val="16"/>
                <w:lang w:val="es-CO" w:eastAsia="es-CO"/>
              </w:rPr>
              <w:t>RONDA No. 02 - 2024 (SECTOR CONSTRUCCIÓN - NO METÁLICOS)</w:t>
            </w:r>
          </w:p>
        </w:tc>
      </w:tr>
      <w:tr w:rsidR="00B43EFA" w:rsidRPr="00B43EFA" w14:paraId="12867A84" w14:textId="77777777" w:rsidTr="00912DFF">
        <w:trPr>
          <w:trHeight w:val="1101"/>
          <w:jc w:val="center"/>
        </w:trPr>
        <w:tc>
          <w:tcPr>
            <w:tcW w:w="1637" w:type="dxa"/>
            <w:shd w:val="clear" w:color="000000" w:fill="FFFFFF"/>
            <w:vAlign w:val="center"/>
            <w:hideMark/>
          </w:tcPr>
          <w:p w14:paraId="7545B3DE" w14:textId="77777777" w:rsidR="00B43EFA" w:rsidRPr="00B43EFA" w:rsidRDefault="00B43EFA" w:rsidP="00B43EFA">
            <w:pPr>
              <w:jc w:val="center"/>
              <w:rPr>
                <w:b/>
                <w:bCs/>
                <w:sz w:val="16"/>
                <w:szCs w:val="16"/>
                <w:lang w:val="es-CO" w:eastAsia="es-CO"/>
              </w:rPr>
            </w:pPr>
            <w:r w:rsidRPr="00B43EFA">
              <w:rPr>
                <w:b/>
                <w:bCs/>
                <w:sz w:val="16"/>
                <w:szCs w:val="16"/>
                <w:lang w:val="es-CO" w:eastAsia="es-CO"/>
              </w:rPr>
              <w:t xml:space="preserve">MARQUE CON UNA X EL PROGRAMA EN EL QUE VA A PARTICIPAR </w:t>
            </w:r>
          </w:p>
        </w:tc>
        <w:tc>
          <w:tcPr>
            <w:tcW w:w="1577" w:type="dxa"/>
            <w:shd w:val="clear" w:color="000000" w:fill="FFFFFF"/>
            <w:vAlign w:val="center"/>
            <w:hideMark/>
          </w:tcPr>
          <w:p w14:paraId="0E1237B3" w14:textId="77777777" w:rsidR="00B43EFA" w:rsidRPr="00B43EFA" w:rsidRDefault="00B43EFA" w:rsidP="00B43EFA">
            <w:pPr>
              <w:jc w:val="center"/>
              <w:rPr>
                <w:b/>
                <w:bCs/>
                <w:sz w:val="16"/>
                <w:szCs w:val="16"/>
                <w:lang w:val="es-CO" w:eastAsia="es-CO"/>
              </w:rPr>
            </w:pPr>
            <w:r w:rsidRPr="00B43EFA">
              <w:rPr>
                <w:b/>
                <w:bCs/>
                <w:sz w:val="16"/>
                <w:szCs w:val="16"/>
                <w:lang w:val="es-CO" w:eastAsia="es-CO"/>
              </w:rPr>
              <w:t>CÓDIGO DEL PROGRAMA</w:t>
            </w:r>
          </w:p>
        </w:tc>
        <w:tc>
          <w:tcPr>
            <w:tcW w:w="3105" w:type="dxa"/>
            <w:shd w:val="clear" w:color="000000" w:fill="FFFFFF"/>
            <w:vAlign w:val="center"/>
            <w:hideMark/>
          </w:tcPr>
          <w:p w14:paraId="6BEF7ECE" w14:textId="77777777" w:rsidR="00B43EFA" w:rsidRPr="00B43EFA" w:rsidRDefault="00B43EFA" w:rsidP="00B43EFA">
            <w:pPr>
              <w:jc w:val="center"/>
              <w:rPr>
                <w:b/>
                <w:bCs/>
                <w:sz w:val="16"/>
                <w:szCs w:val="16"/>
                <w:lang w:val="es-CO" w:eastAsia="es-CO"/>
              </w:rPr>
            </w:pPr>
            <w:r w:rsidRPr="00B43EFA">
              <w:rPr>
                <w:b/>
                <w:bCs/>
                <w:sz w:val="16"/>
                <w:szCs w:val="16"/>
                <w:lang w:val="es-CO" w:eastAsia="es-CO"/>
              </w:rPr>
              <w:t>DESCRIPCIÓN DEL PROGRAMA DE</w:t>
            </w:r>
            <w:r w:rsidRPr="00B43EFA">
              <w:rPr>
                <w:b/>
                <w:bCs/>
                <w:sz w:val="16"/>
                <w:szCs w:val="16"/>
                <w:lang w:val="es-CO" w:eastAsia="es-CO"/>
              </w:rPr>
              <w:br/>
              <w:t>ENSAYOS DE APTITUD</w:t>
            </w:r>
          </w:p>
        </w:tc>
        <w:tc>
          <w:tcPr>
            <w:tcW w:w="1320" w:type="dxa"/>
            <w:shd w:val="clear" w:color="000000" w:fill="FFFFFF"/>
            <w:vAlign w:val="center"/>
            <w:hideMark/>
          </w:tcPr>
          <w:p w14:paraId="5DE08830" w14:textId="77777777" w:rsidR="00B43EFA" w:rsidRPr="00B43EFA" w:rsidRDefault="00B43EFA" w:rsidP="00B43EFA">
            <w:pPr>
              <w:jc w:val="center"/>
              <w:rPr>
                <w:b/>
                <w:bCs/>
                <w:sz w:val="16"/>
                <w:szCs w:val="16"/>
                <w:lang w:val="es-CO" w:eastAsia="es-CO"/>
              </w:rPr>
            </w:pPr>
            <w:r w:rsidRPr="00B43EFA">
              <w:rPr>
                <w:b/>
                <w:bCs/>
                <w:sz w:val="16"/>
                <w:szCs w:val="16"/>
                <w:lang w:val="es-CO" w:eastAsia="es-CO"/>
              </w:rPr>
              <w:t xml:space="preserve">SUSTANCIA, </w:t>
            </w:r>
            <w:r w:rsidRPr="00B43EFA">
              <w:rPr>
                <w:b/>
                <w:bCs/>
                <w:sz w:val="16"/>
                <w:szCs w:val="16"/>
                <w:lang w:val="es-CO" w:eastAsia="es-CO"/>
              </w:rPr>
              <w:br/>
              <w:t>MATERIAL, ELEMENTO O PRODUCTO A ENSAYAR</w:t>
            </w:r>
          </w:p>
        </w:tc>
        <w:tc>
          <w:tcPr>
            <w:tcW w:w="1639" w:type="dxa"/>
            <w:shd w:val="clear" w:color="000000" w:fill="FFFFFF"/>
            <w:vAlign w:val="center"/>
            <w:hideMark/>
          </w:tcPr>
          <w:p w14:paraId="09D59440" w14:textId="346DE831" w:rsidR="00B43EFA" w:rsidRPr="00B43EFA" w:rsidRDefault="003B5989" w:rsidP="00B43EFA">
            <w:pPr>
              <w:jc w:val="center"/>
              <w:rPr>
                <w:b/>
                <w:bCs/>
                <w:sz w:val="16"/>
                <w:szCs w:val="16"/>
                <w:lang w:val="es-CO" w:eastAsia="es-CO"/>
              </w:rPr>
            </w:pPr>
            <w:r w:rsidRPr="003B5989">
              <w:rPr>
                <w:b/>
                <w:bCs/>
                <w:sz w:val="16"/>
                <w:szCs w:val="16"/>
                <w:lang w:val="es-CO" w:eastAsia="es-CO"/>
              </w:rPr>
              <w:t>NORMA QUE USA EN SU LABORATORIO</w:t>
            </w:r>
          </w:p>
        </w:tc>
        <w:tc>
          <w:tcPr>
            <w:tcW w:w="1662" w:type="dxa"/>
            <w:shd w:val="clear" w:color="000000" w:fill="FFFFFF"/>
            <w:vAlign w:val="center"/>
            <w:hideMark/>
          </w:tcPr>
          <w:p w14:paraId="61A5038F" w14:textId="7A100AC8" w:rsidR="00B43EFA" w:rsidRPr="00B43EFA" w:rsidRDefault="00B43EFA" w:rsidP="00B43EFA">
            <w:pPr>
              <w:jc w:val="center"/>
              <w:rPr>
                <w:b/>
                <w:bCs/>
                <w:sz w:val="16"/>
                <w:szCs w:val="16"/>
                <w:lang w:val="es-CO" w:eastAsia="es-CO"/>
              </w:rPr>
            </w:pPr>
            <w:r>
              <w:rPr>
                <w:b/>
                <w:bCs/>
                <w:sz w:val="16"/>
                <w:szCs w:val="16"/>
                <w:lang w:val="es-CO" w:eastAsia="es-CO"/>
              </w:rPr>
              <w:t>MENSURANDO</w:t>
            </w:r>
          </w:p>
        </w:tc>
      </w:tr>
      <w:tr w:rsidR="00B43EFA" w:rsidRPr="00B43EFA" w14:paraId="11DE3787" w14:textId="77777777" w:rsidTr="00912DFF">
        <w:trPr>
          <w:trHeight w:val="870"/>
          <w:jc w:val="center"/>
        </w:trPr>
        <w:tc>
          <w:tcPr>
            <w:tcW w:w="1637" w:type="dxa"/>
            <w:shd w:val="clear" w:color="000000" w:fill="FFFFFF"/>
            <w:vAlign w:val="center"/>
            <w:hideMark/>
          </w:tcPr>
          <w:p w14:paraId="4C16CD34" w14:textId="77777777" w:rsidR="00B43EFA" w:rsidRPr="00B43EFA" w:rsidRDefault="00B43EFA" w:rsidP="00B43EFA">
            <w:pPr>
              <w:jc w:val="center"/>
              <w:rPr>
                <w:sz w:val="16"/>
                <w:szCs w:val="16"/>
                <w:lang w:val="es-CO" w:eastAsia="es-CO"/>
              </w:rPr>
            </w:pPr>
            <w:r w:rsidRPr="00B43EFA">
              <w:rPr>
                <w:sz w:val="16"/>
                <w:szCs w:val="16"/>
                <w:lang w:val="es-CO" w:eastAsia="es-CO"/>
              </w:rPr>
              <w:t> </w:t>
            </w:r>
          </w:p>
        </w:tc>
        <w:tc>
          <w:tcPr>
            <w:tcW w:w="1577" w:type="dxa"/>
            <w:shd w:val="clear" w:color="000000" w:fill="FFFFFF"/>
            <w:vAlign w:val="center"/>
            <w:hideMark/>
          </w:tcPr>
          <w:p w14:paraId="21CB2706" w14:textId="77777777" w:rsidR="00B43EFA" w:rsidRPr="00B43EFA" w:rsidRDefault="00B43EFA" w:rsidP="00B43EFA">
            <w:pPr>
              <w:jc w:val="center"/>
              <w:rPr>
                <w:sz w:val="16"/>
                <w:szCs w:val="16"/>
                <w:lang w:val="es-CO" w:eastAsia="es-CO"/>
              </w:rPr>
            </w:pPr>
            <w:r w:rsidRPr="00B43EFA">
              <w:rPr>
                <w:sz w:val="16"/>
                <w:szCs w:val="16"/>
                <w:lang w:val="es-CO" w:eastAsia="es-CO"/>
              </w:rPr>
              <w:t>PEA-SEA-209</w:t>
            </w:r>
          </w:p>
        </w:tc>
        <w:tc>
          <w:tcPr>
            <w:tcW w:w="3105" w:type="dxa"/>
            <w:shd w:val="clear" w:color="000000" w:fill="FFFFFF"/>
            <w:vAlign w:val="center"/>
            <w:hideMark/>
          </w:tcPr>
          <w:p w14:paraId="09A4D093" w14:textId="0B1578CD" w:rsidR="00B43EFA" w:rsidRPr="00B43EFA" w:rsidRDefault="00B43EFA" w:rsidP="00B43EFA">
            <w:pPr>
              <w:jc w:val="both"/>
              <w:rPr>
                <w:sz w:val="16"/>
                <w:szCs w:val="16"/>
                <w:lang w:val="es-CO" w:eastAsia="es-CO"/>
              </w:rPr>
            </w:pPr>
            <w:r w:rsidRPr="00B43EFA">
              <w:rPr>
                <w:sz w:val="16"/>
                <w:szCs w:val="16"/>
                <w:lang w:val="es-CO" w:eastAsia="es-CO"/>
              </w:rPr>
              <w:t>Determinación de la Resistencia a la Flexión del Concreto usando una Viga simplemente apoyada y cargada en los Tercios de la luz libre.</w:t>
            </w:r>
          </w:p>
        </w:tc>
        <w:tc>
          <w:tcPr>
            <w:tcW w:w="1320" w:type="dxa"/>
            <w:shd w:val="clear" w:color="000000" w:fill="FFFFFF"/>
            <w:vAlign w:val="center"/>
            <w:hideMark/>
          </w:tcPr>
          <w:p w14:paraId="12E23E25" w14:textId="77777777" w:rsidR="00B43EFA" w:rsidRPr="00B43EFA" w:rsidRDefault="00B43EFA" w:rsidP="00B43EFA">
            <w:pPr>
              <w:jc w:val="center"/>
              <w:rPr>
                <w:sz w:val="16"/>
                <w:szCs w:val="16"/>
                <w:lang w:val="es-CO" w:eastAsia="es-CO"/>
              </w:rPr>
            </w:pPr>
            <w:r w:rsidRPr="00B43EFA">
              <w:rPr>
                <w:sz w:val="16"/>
                <w:szCs w:val="16"/>
                <w:lang w:val="es-CO" w:eastAsia="es-CO"/>
              </w:rPr>
              <w:t>Concreto</w:t>
            </w:r>
          </w:p>
        </w:tc>
        <w:tc>
          <w:tcPr>
            <w:tcW w:w="1639" w:type="dxa"/>
            <w:shd w:val="clear" w:color="000000" w:fill="FFFFFF"/>
            <w:vAlign w:val="center"/>
          </w:tcPr>
          <w:p w14:paraId="0C76C166" w14:textId="7C29B765" w:rsidR="00B43EFA" w:rsidRPr="00B43EFA" w:rsidRDefault="00B43EFA" w:rsidP="00B43EFA">
            <w:pPr>
              <w:jc w:val="center"/>
              <w:rPr>
                <w:sz w:val="16"/>
                <w:szCs w:val="16"/>
                <w:lang w:val="es-CO" w:eastAsia="es-CO"/>
              </w:rPr>
            </w:pPr>
          </w:p>
        </w:tc>
        <w:tc>
          <w:tcPr>
            <w:tcW w:w="1662" w:type="dxa"/>
            <w:shd w:val="clear" w:color="000000" w:fill="FFFFFF"/>
            <w:vAlign w:val="center"/>
          </w:tcPr>
          <w:p w14:paraId="42E6231F" w14:textId="547A8AC0" w:rsidR="00B43EFA" w:rsidRPr="00B43EFA" w:rsidRDefault="00B43EFA" w:rsidP="00B43EFA">
            <w:pPr>
              <w:jc w:val="center"/>
              <w:rPr>
                <w:sz w:val="16"/>
                <w:szCs w:val="16"/>
                <w:lang w:val="es-CO" w:eastAsia="es-CO"/>
              </w:rPr>
            </w:pPr>
          </w:p>
        </w:tc>
      </w:tr>
      <w:tr w:rsidR="00B43EFA" w:rsidRPr="00B43EFA" w14:paraId="3052C948" w14:textId="77777777" w:rsidTr="00912DFF">
        <w:trPr>
          <w:trHeight w:val="652"/>
          <w:jc w:val="center"/>
        </w:trPr>
        <w:tc>
          <w:tcPr>
            <w:tcW w:w="1637" w:type="dxa"/>
            <w:shd w:val="clear" w:color="000000" w:fill="FFFFFF"/>
            <w:vAlign w:val="center"/>
            <w:hideMark/>
          </w:tcPr>
          <w:p w14:paraId="1504F2AA" w14:textId="77777777" w:rsidR="00B43EFA" w:rsidRPr="00B43EFA" w:rsidRDefault="00B43EFA" w:rsidP="00B43EFA">
            <w:pPr>
              <w:jc w:val="center"/>
              <w:rPr>
                <w:sz w:val="16"/>
                <w:szCs w:val="16"/>
                <w:lang w:val="es-CO" w:eastAsia="es-CO"/>
              </w:rPr>
            </w:pPr>
            <w:r w:rsidRPr="00B43EFA">
              <w:rPr>
                <w:sz w:val="16"/>
                <w:szCs w:val="16"/>
                <w:lang w:val="es-CO" w:eastAsia="es-CO"/>
              </w:rPr>
              <w:t> </w:t>
            </w:r>
          </w:p>
        </w:tc>
        <w:tc>
          <w:tcPr>
            <w:tcW w:w="1577" w:type="dxa"/>
            <w:shd w:val="clear" w:color="000000" w:fill="FFFFFF"/>
            <w:vAlign w:val="center"/>
            <w:hideMark/>
          </w:tcPr>
          <w:p w14:paraId="79DE1535" w14:textId="77777777" w:rsidR="00B43EFA" w:rsidRPr="00B43EFA" w:rsidRDefault="00B43EFA" w:rsidP="00B43EFA">
            <w:pPr>
              <w:jc w:val="center"/>
              <w:rPr>
                <w:sz w:val="16"/>
                <w:szCs w:val="16"/>
                <w:lang w:val="es-CO" w:eastAsia="es-CO"/>
              </w:rPr>
            </w:pPr>
            <w:r w:rsidRPr="00B43EFA">
              <w:rPr>
                <w:sz w:val="16"/>
                <w:szCs w:val="16"/>
                <w:lang w:val="es-CO" w:eastAsia="es-CO"/>
              </w:rPr>
              <w:t>PEA-SEA-210</w:t>
            </w:r>
          </w:p>
        </w:tc>
        <w:tc>
          <w:tcPr>
            <w:tcW w:w="3105" w:type="dxa"/>
            <w:shd w:val="clear" w:color="000000" w:fill="FFFFFF"/>
            <w:vAlign w:val="center"/>
            <w:hideMark/>
          </w:tcPr>
          <w:p w14:paraId="57E08DF6" w14:textId="51C7F9D5" w:rsidR="00B43EFA" w:rsidRPr="00B43EFA" w:rsidRDefault="00B43EFA" w:rsidP="00B43EFA">
            <w:pPr>
              <w:jc w:val="both"/>
              <w:rPr>
                <w:sz w:val="16"/>
                <w:szCs w:val="16"/>
                <w:lang w:val="es-CO" w:eastAsia="es-CO"/>
              </w:rPr>
            </w:pPr>
            <w:r w:rsidRPr="00B43EFA">
              <w:rPr>
                <w:sz w:val="16"/>
                <w:szCs w:val="16"/>
                <w:lang w:val="es-CO" w:eastAsia="es-CO"/>
              </w:rPr>
              <w:t>Determinación por Lavado del Material que pasa el Tamiz 75 µm (No 200) en Agregados Minerales</w:t>
            </w:r>
          </w:p>
        </w:tc>
        <w:tc>
          <w:tcPr>
            <w:tcW w:w="1320" w:type="dxa"/>
            <w:shd w:val="clear" w:color="000000" w:fill="FFFFFF"/>
            <w:vAlign w:val="center"/>
            <w:hideMark/>
          </w:tcPr>
          <w:p w14:paraId="5CB2EC02" w14:textId="77777777" w:rsidR="00B43EFA" w:rsidRPr="00B43EFA" w:rsidRDefault="00B43EFA" w:rsidP="00B43EFA">
            <w:pPr>
              <w:jc w:val="center"/>
              <w:rPr>
                <w:sz w:val="16"/>
                <w:szCs w:val="16"/>
                <w:lang w:val="es-CO" w:eastAsia="es-CO"/>
              </w:rPr>
            </w:pPr>
            <w:r w:rsidRPr="00B43EFA">
              <w:rPr>
                <w:sz w:val="16"/>
                <w:szCs w:val="16"/>
                <w:lang w:val="es-CO" w:eastAsia="es-CO"/>
              </w:rPr>
              <w:t>Suelo</w:t>
            </w:r>
          </w:p>
        </w:tc>
        <w:tc>
          <w:tcPr>
            <w:tcW w:w="1639" w:type="dxa"/>
            <w:shd w:val="clear" w:color="000000" w:fill="FFFFFF"/>
            <w:vAlign w:val="center"/>
          </w:tcPr>
          <w:p w14:paraId="5714FA2B" w14:textId="73CAC673" w:rsidR="00B43EFA" w:rsidRPr="00B43EFA" w:rsidRDefault="00B43EFA" w:rsidP="00B43EFA">
            <w:pPr>
              <w:jc w:val="center"/>
              <w:rPr>
                <w:sz w:val="16"/>
                <w:szCs w:val="16"/>
                <w:lang w:val="es-CO" w:eastAsia="es-CO"/>
              </w:rPr>
            </w:pPr>
          </w:p>
        </w:tc>
        <w:tc>
          <w:tcPr>
            <w:tcW w:w="1662" w:type="dxa"/>
            <w:shd w:val="clear" w:color="000000" w:fill="FFFFFF"/>
            <w:vAlign w:val="center"/>
          </w:tcPr>
          <w:p w14:paraId="5ACE1D9C" w14:textId="676DA11D" w:rsidR="00B43EFA" w:rsidRPr="00B43EFA" w:rsidRDefault="00B43EFA" w:rsidP="00B43EFA">
            <w:pPr>
              <w:jc w:val="center"/>
              <w:rPr>
                <w:sz w:val="16"/>
                <w:szCs w:val="16"/>
                <w:lang w:val="es-CO" w:eastAsia="es-CO"/>
              </w:rPr>
            </w:pPr>
          </w:p>
        </w:tc>
      </w:tr>
      <w:tr w:rsidR="00B43EFA" w:rsidRPr="00B43EFA" w14:paraId="3BD4A62C" w14:textId="77777777" w:rsidTr="00912DFF">
        <w:trPr>
          <w:trHeight w:val="1087"/>
          <w:jc w:val="center"/>
        </w:trPr>
        <w:tc>
          <w:tcPr>
            <w:tcW w:w="1637" w:type="dxa"/>
            <w:shd w:val="clear" w:color="000000" w:fill="FFFFFF"/>
            <w:vAlign w:val="center"/>
            <w:hideMark/>
          </w:tcPr>
          <w:p w14:paraId="7300A04D" w14:textId="77777777" w:rsidR="00B43EFA" w:rsidRPr="00B43EFA" w:rsidRDefault="00B43EFA" w:rsidP="00B43EFA">
            <w:pPr>
              <w:jc w:val="center"/>
              <w:rPr>
                <w:sz w:val="16"/>
                <w:szCs w:val="16"/>
                <w:lang w:val="es-CO" w:eastAsia="es-CO"/>
              </w:rPr>
            </w:pPr>
            <w:r w:rsidRPr="00B43EFA">
              <w:rPr>
                <w:sz w:val="16"/>
                <w:szCs w:val="16"/>
                <w:lang w:val="es-CO" w:eastAsia="es-CO"/>
              </w:rPr>
              <w:t> </w:t>
            </w:r>
          </w:p>
        </w:tc>
        <w:tc>
          <w:tcPr>
            <w:tcW w:w="1577" w:type="dxa"/>
            <w:shd w:val="clear" w:color="000000" w:fill="FFFFFF"/>
            <w:vAlign w:val="center"/>
            <w:hideMark/>
          </w:tcPr>
          <w:p w14:paraId="7A129F4F" w14:textId="77777777" w:rsidR="00B43EFA" w:rsidRPr="00B43EFA" w:rsidRDefault="00B43EFA" w:rsidP="00B43EFA">
            <w:pPr>
              <w:jc w:val="center"/>
              <w:rPr>
                <w:sz w:val="16"/>
                <w:szCs w:val="16"/>
                <w:lang w:val="es-CO" w:eastAsia="es-CO"/>
              </w:rPr>
            </w:pPr>
            <w:r w:rsidRPr="00B43EFA">
              <w:rPr>
                <w:sz w:val="16"/>
                <w:szCs w:val="16"/>
                <w:lang w:val="es-CO" w:eastAsia="es-CO"/>
              </w:rPr>
              <w:t>PEA-SEA-211</w:t>
            </w:r>
          </w:p>
        </w:tc>
        <w:tc>
          <w:tcPr>
            <w:tcW w:w="3105" w:type="dxa"/>
            <w:shd w:val="clear" w:color="000000" w:fill="FFFFFF"/>
            <w:vAlign w:val="center"/>
            <w:hideMark/>
          </w:tcPr>
          <w:p w14:paraId="377684EC" w14:textId="7FC84468" w:rsidR="00B43EFA" w:rsidRPr="00B43EFA" w:rsidRDefault="00B43EFA" w:rsidP="00B43EFA">
            <w:pPr>
              <w:jc w:val="both"/>
              <w:rPr>
                <w:sz w:val="16"/>
                <w:szCs w:val="16"/>
                <w:lang w:val="es-CO" w:eastAsia="es-CO"/>
              </w:rPr>
            </w:pPr>
            <w:r w:rsidRPr="00B43EFA">
              <w:rPr>
                <w:sz w:val="16"/>
                <w:szCs w:val="16"/>
                <w:lang w:val="es-CO" w:eastAsia="es-CO"/>
              </w:rPr>
              <w:t>Determinación de la Resistencia al Desgaste por Abrasión e Impacto de Agregados Gruesos menores de 37,5 mm, Utilizando la Máquina de los Ángeles.</w:t>
            </w:r>
          </w:p>
        </w:tc>
        <w:tc>
          <w:tcPr>
            <w:tcW w:w="1320" w:type="dxa"/>
            <w:shd w:val="clear" w:color="000000" w:fill="FFFFFF"/>
            <w:vAlign w:val="center"/>
            <w:hideMark/>
          </w:tcPr>
          <w:p w14:paraId="58D628E0" w14:textId="77777777" w:rsidR="00B43EFA" w:rsidRPr="00B43EFA" w:rsidRDefault="00B43EFA" w:rsidP="00B43EFA">
            <w:pPr>
              <w:jc w:val="center"/>
              <w:rPr>
                <w:sz w:val="16"/>
                <w:szCs w:val="16"/>
                <w:lang w:val="es-CO" w:eastAsia="es-CO"/>
              </w:rPr>
            </w:pPr>
            <w:r w:rsidRPr="00B43EFA">
              <w:rPr>
                <w:sz w:val="16"/>
                <w:szCs w:val="16"/>
                <w:lang w:val="es-CO" w:eastAsia="es-CO"/>
              </w:rPr>
              <w:t>Agregado</w:t>
            </w:r>
          </w:p>
        </w:tc>
        <w:tc>
          <w:tcPr>
            <w:tcW w:w="1639" w:type="dxa"/>
            <w:shd w:val="clear" w:color="000000" w:fill="FFFFFF"/>
            <w:vAlign w:val="center"/>
          </w:tcPr>
          <w:p w14:paraId="2AEAFCBB" w14:textId="48C985B9" w:rsidR="00B43EFA" w:rsidRPr="00B43EFA" w:rsidRDefault="00B43EFA" w:rsidP="00B43EFA">
            <w:pPr>
              <w:jc w:val="center"/>
              <w:rPr>
                <w:sz w:val="16"/>
                <w:szCs w:val="16"/>
                <w:lang w:val="es-CO" w:eastAsia="es-CO"/>
              </w:rPr>
            </w:pPr>
          </w:p>
        </w:tc>
        <w:tc>
          <w:tcPr>
            <w:tcW w:w="1662" w:type="dxa"/>
            <w:shd w:val="clear" w:color="000000" w:fill="FFFFFF"/>
            <w:vAlign w:val="center"/>
          </w:tcPr>
          <w:p w14:paraId="13EE663B" w14:textId="452C1FB7" w:rsidR="00B43EFA" w:rsidRPr="00B43EFA" w:rsidRDefault="00B43EFA" w:rsidP="00B43EFA">
            <w:pPr>
              <w:jc w:val="center"/>
              <w:rPr>
                <w:sz w:val="16"/>
                <w:szCs w:val="16"/>
                <w:lang w:val="es-CO" w:eastAsia="es-CO"/>
              </w:rPr>
            </w:pPr>
          </w:p>
        </w:tc>
      </w:tr>
      <w:tr w:rsidR="00B43EFA" w:rsidRPr="00B43EFA" w14:paraId="08E73A6A" w14:textId="77777777" w:rsidTr="00912DFF">
        <w:trPr>
          <w:trHeight w:val="1024"/>
          <w:jc w:val="center"/>
        </w:trPr>
        <w:tc>
          <w:tcPr>
            <w:tcW w:w="1637" w:type="dxa"/>
            <w:shd w:val="clear" w:color="000000" w:fill="FFFFFF"/>
            <w:vAlign w:val="center"/>
            <w:hideMark/>
          </w:tcPr>
          <w:p w14:paraId="67F7BD6C" w14:textId="77777777" w:rsidR="00B43EFA" w:rsidRPr="00B43EFA" w:rsidRDefault="00B43EFA" w:rsidP="00B43EFA">
            <w:pPr>
              <w:jc w:val="center"/>
              <w:rPr>
                <w:sz w:val="16"/>
                <w:szCs w:val="16"/>
                <w:lang w:val="es-CO" w:eastAsia="es-CO"/>
              </w:rPr>
            </w:pPr>
            <w:r w:rsidRPr="00B43EFA">
              <w:rPr>
                <w:sz w:val="16"/>
                <w:szCs w:val="16"/>
                <w:lang w:val="es-CO" w:eastAsia="es-CO"/>
              </w:rPr>
              <w:t> </w:t>
            </w:r>
          </w:p>
        </w:tc>
        <w:tc>
          <w:tcPr>
            <w:tcW w:w="1577" w:type="dxa"/>
            <w:shd w:val="clear" w:color="000000" w:fill="FFFFFF"/>
            <w:vAlign w:val="center"/>
            <w:hideMark/>
          </w:tcPr>
          <w:p w14:paraId="262AD777" w14:textId="77777777" w:rsidR="00B43EFA" w:rsidRPr="00B43EFA" w:rsidRDefault="00B43EFA" w:rsidP="00B43EFA">
            <w:pPr>
              <w:jc w:val="center"/>
              <w:rPr>
                <w:sz w:val="16"/>
                <w:szCs w:val="16"/>
                <w:lang w:val="es-CO" w:eastAsia="es-CO"/>
              </w:rPr>
            </w:pPr>
            <w:r w:rsidRPr="00B43EFA">
              <w:rPr>
                <w:sz w:val="16"/>
                <w:szCs w:val="16"/>
                <w:lang w:val="es-CO" w:eastAsia="es-CO"/>
              </w:rPr>
              <w:t>PEA-SEA-212</w:t>
            </w:r>
          </w:p>
        </w:tc>
        <w:tc>
          <w:tcPr>
            <w:tcW w:w="3105" w:type="dxa"/>
            <w:shd w:val="clear" w:color="000000" w:fill="FFFFFF"/>
            <w:vAlign w:val="center"/>
            <w:hideMark/>
          </w:tcPr>
          <w:p w14:paraId="5498B40A" w14:textId="40F5366D" w:rsidR="00B43EFA" w:rsidRPr="00B43EFA" w:rsidRDefault="00B43EFA" w:rsidP="00B43EFA">
            <w:pPr>
              <w:jc w:val="both"/>
              <w:rPr>
                <w:sz w:val="16"/>
                <w:szCs w:val="16"/>
                <w:lang w:val="es-CO" w:eastAsia="es-CO"/>
              </w:rPr>
            </w:pPr>
            <w:r w:rsidRPr="00B43EFA">
              <w:rPr>
                <w:sz w:val="16"/>
                <w:szCs w:val="16"/>
                <w:lang w:val="es-CO" w:eastAsia="es-CO"/>
              </w:rPr>
              <w:t>Determinación del Peso Unitario de Muestras Irregulares (Método Parafinado) y Muestras Regulares</w:t>
            </w:r>
          </w:p>
        </w:tc>
        <w:tc>
          <w:tcPr>
            <w:tcW w:w="1320" w:type="dxa"/>
            <w:shd w:val="clear" w:color="000000" w:fill="FFFFFF"/>
            <w:vAlign w:val="center"/>
            <w:hideMark/>
          </w:tcPr>
          <w:p w14:paraId="013FCC3D" w14:textId="77777777" w:rsidR="00B43EFA" w:rsidRPr="00B43EFA" w:rsidRDefault="00B43EFA" w:rsidP="00B43EFA">
            <w:pPr>
              <w:jc w:val="center"/>
              <w:rPr>
                <w:sz w:val="16"/>
                <w:szCs w:val="16"/>
                <w:lang w:val="es-CO" w:eastAsia="es-CO"/>
              </w:rPr>
            </w:pPr>
            <w:r w:rsidRPr="00B43EFA">
              <w:rPr>
                <w:sz w:val="16"/>
                <w:szCs w:val="16"/>
                <w:lang w:val="es-CO" w:eastAsia="es-CO"/>
              </w:rPr>
              <w:t>Suelo</w:t>
            </w:r>
          </w:p>
        </w:tc>
        <w:tc>
          <w:tcPr>
            <w:tcW w:w="1639" w:type="dxa"/>
            <w:shd w:val="clear" w:color="000000" w:fill="FFFFFF"/>
            <w:vAlign w:val="center"/>
          </w:tcPr>
          <w:p w14:paraId="078AE328" w14:textId="276D0D82" w:rsidR="00B43EFA" w:rsidRPr="00B43EFA" w:rsidRDefault="00B43EFA" w:rsidP="00B43EFA">
            <w:pPr>
              <w:jc w:val="center"/>
              <w:rPr>
                <w:sz w:val="16"/>
                <w:szCs w:val="16"/>
                <w:lang w:val="es-CO" w:eastAsia="es-CO"/>
              </w:rPr>
            </w:pPr>
          </w:p>
        </w:tc>
        <w:tc>
          <w:tcPr>
            <w:tcW w:w="1662" w:type="dxa"/>
            <w:shd w:val="clear" w:color="000000" w:fill="FFFFFF"/>
            <w:vAlign w:val="center"/>
          </w:tcPr>
          <w:p w14:paraId="76392256" w14:textId="761BE6AA" w:rsidR="00B43EFA" w:rsidRPr="00B43EFA" w:rsidRDefault="00B43EFA" w:rsidP="00B43EFA">
            <w:pPr>
              <w:jc w:val="center"/>
              <w:rPr>
                <w:sz w:val="16"/>
                <w:szCs w:val="16"/>
                <w:lang w:val="es-CO" w:eastAsia="es-CO"/>
              </w:rPr>
            </w:pPr>
          </w:p>
        </w:tc>
      </w:tr>
      <w:tr w:rsidR="00B43EFA" w:rsidRPr="00B43EFA" w14:paraId="0482AA9B" w14:textId="77777777" w:rsidTr="00912DFF">
        <w:trPr>
          <w:trHeight w:val="786"/>
          <w:jc w:val="center"/>
        </w:trPr>
        <w:tc>
          <w:tcPr>
            <w:tcW w:w="1637" w:type="dxa"/>
            <w:shd w:val="clear" w:color="000000" w:fill="FFFFFF"/>
            <w:vAlign w:val="center"/>
            <w:hideMark/>
          </w:tcPr>
          <w:p w14:paraId="29B8A570" w14:textId="77777777" w:rsidR="00B43EFA" w:rsidRPr="00B43EFA" w:rsidRDefault="00B43EFA" w:rsidP="00B43EFA">
            <w:pPr>
              <w:jc w:val="center"/>
              <w:rPr>
                <w:sz w:val="16"/>
                <w:szCs w:val="16"/>
                <w:lang w:val="es-CO" w:eastAsia="es-CO"/>
              </w:rPr>
            </w:pPr>
            <w:r w:rsidRPr="00B43EFA">
              <w:rPr>
                <w:sz w:val="16"/>
                <w:szCs w:val="16"/>
                <w:lang w:val="es-CO" w:eastAsia="es-CO"/>
              </w:rPr>
              <w:t> </w:t>
            </w:r>
          </w:p>
        </w:tc>
        <w:tc>
          <w:tcPr>
            <w:tcW w:w="1577" w:type="dxa"/>
            <w:shd w:val="clear" w:color="000000" w:fill="FFFFFF"/>
            <w:vAlign w:val="center"/>
            <w:hideMark/>
          </w:tcPr>
          <w:p w14:paraId="2BAF849E" w14:textId="77777777" w:rsidR="00B43EFA" w:rsidRPr="00B43EFA" w:rsidRDefault="00B43EFA" w:rsidP="00B43EFA">
            <w:pPr>
              <w:jc w:val="center"/>
              <w:rPr>
                <w:sz w:val="16"/>
                <w:szCs w:val="16"/>
                <w:lang w:val="es-CO" w:eastAsia="es-CO"/>
              </w:rPr>
            </w:pPr>
            <w:r w:rsidRPr="00B43EFA">
              <w:rPr>
                <w:sz w:val="16"/>
                <w:szCs w:val="16"/>
                <w:lang w:val="es-CO" w:eastAsia="es-CO"/>
              </w:rPr>
              <w:t>PEA-SEA-213</w:t>
            </w:r>
          </w:p>
        </w:tc>
        <w:tc>
          <w:tcPr>
            <w:tcW w:w="3105" w:type="dxa"/>
            <w:shd w:val="clear" w:color="000000" w:fill="FFFFFF"/>
            <w:vAlign w:val="center"/>
            <w:hideMark/>
          </w:tcPr>
          <w:p w14:paraId="077F6D74" w14:textId="1A35DC20" w:rsidR="00B43EFA" w:rsidRPr="00B43EFA" w:rsidRDefault="00B43EFA" w:rsidP="00B43EFA">
            <w:pPr>
              <w:jc w:val="both"/>
              <w:rPr>
                <w:sz w:val="16"/>
                <w:szCs w:val="16"/>
                <w:lang w:val="es-CO" w:eastAsia="es-CO"/>
              </w:rPr>
            </w:pPr>
            <w:r w:rsidRPr="00B43EFA">
              <w:rPr>
                <w:sz w:val="16"/>
                <w:szCs w:val="16"/>
                <w:lang w:val="es-CO" w:eastAsia="es-CO"/>
              </w:rPr>
              <w:t>Determinación de la Extracción cuantitativa de asfalto en mezclas para pavimentos (método A).</w:t>
            </w:r>
          </w:p>
        </w:tc>
        <w:tc>
          <w:tcPr>
            <w:tcW w:w="1320" w:type="dxa"/>
            <w:shd w:val="clear" w:color="000000" w:fill="FFFFFF"/>
            <w:vAlign w:val="center"/>
            <w:hideMark/>
          </w:tcPr>
          <w:p w14:paraId="3E96BCA1" w14:textId="77777777" w:rsidR="00B43EFA" w:rsidRPr="00B43EFA" w:rsidRDefault="00B43EFA" w:rsidP="00B43EFA">
            <w:pPr>
              <w:jc w:val="center"/>
              <w:rPr>
                <w:sz w:val="16"/>
                <w:szCs w:val="16"/>
                <w:lang w:val="es-CO" w:eastAsia="es-CO"/>
              </w:rPr>
            </w:pPr>
            <w:r w:rsidRPr="00B43EFA">
              <w:rPr>
                <w:sz w:val="16"/>
                <w:szCs w:val="16"/>
                <w:lang w:val="es-CO" w:eastAsia="es-CO"/>
              </w:rPr>
              <w:t>Mezclas Asfálticas, pavimentos</w:t>
            </w:r>
          </w:p>
        </w:tc>
        <w:tc>
          <w:tcPr>
            <w:tcW w:w="1639" w:type="dxa"/>
            <w:shd w:val="clear" w:color="000000" w:fill="FFFFFF"/>
            <w:vAlign w:val="center"/>
          </w:tcPr>
          <w:p w14:paraId="37CF3CE3" w14:textId="6837E6CD" w:rsidR="00B43EFA" w:rsidRPr="00B43EFA" w:rsidRDefault="00B43EFA" w:rsidP="00B43EFA">
            <w:pPr>
              <w:jc w:val="center"/>
              <w:rPr>
                <w:sz w:val="16"/>
                <w:szCs w:val="16"/>
                <w:lang w:val="es-CO" w:eastAsia="es-CO"/>
              </w:rPr>
            </w:pPr>
          </w:p>
        </w:tc>
        <w:tc>
          <w:tcPr>
            <w:tcW w:w="1662" w:type="dxa"/>
            <w:shd w:val="clear" w:color="000000" w:fill="FFFFFF"/>
            <w:vAlign w:val="center"/>
          </w:tcPr>
          <w:p w14:paraId="245FA67C" w14:textId="1DABF08C" w:rsidR="00B43EFA" w:rsidRPr="00B43EFA" w:rsidRDefault="00B43EFA" w:rsidP="00B43EFA">
            <w:pPr>
              <w:jc w:val="center"/>
              <w:rPr>
                <w:sz w:val="16"/>
                <w:szCs w:val="16"/>
                <w:lang w:val="es-CO" w:eastAsia="es-CO"/>
              </w:rPr>
            </w:pPr>
          </w:p>
        </w:tc>
      </w:tr>
      <w:tr w:rsidR="00B43EFA" w:rsidRPr="00B43EFA" w14:paraId="5288A788" w14:textId="77777777" w:rsidTr="00912DFF">
        <w:trPr>
          <w:trHeight w:val="827"/>
          <w:jc w:val="center"/>
        </w:trPr>
        <w:tc>
          <w:tcPr>
            <w:tcW w:w="1637" w:type="dxa"/>
            <w:shd w:val="clear" w:color="000000" w:fill="FFFFFF"/>
            <w:vAlign w:val="center"/>
            <w:hideMark/>
          </w:tcPr>
          <w:p w14:paraId="23D7C1B2" w14:textId="77777777" w:rsidR="00B43EFA" w:rsidRPr="00B43EFA" w:rsidRDefault="00B43EFA" w:rsidP="00B43EFA">
            <w:pPr>
              <w:jc w:val="center"/>
              <w:rPr>
                <w:sz w:val="16"/>
                <w:szCs w:val="16"/>
                <w:lang w:val="es-CO" w:eastAsia="es-CO"/>
              </w:rPr>
            </w:pPr>
            <w:r w:rsidRPr="00B43EFA">
              <w:rPr>
                <w:sz w:val="16"/>
                <w:szCs w:val="16"/>
                <w:lang w:val="es-CO" w:eastAsia="es-CO"/>
              </w:rPr>
              <w:t> </w:t>
            </w:r>
          </w:p>
        </w:tc>
        <w:tc>
          <w:tcPr>
            <w:tcW w:w="1577" w:type="dxa"/>
            <w:shd w:val="clear" w:color="000000" w:fill="FFFFFF"/>
            <w:vAlign w:val="center"/>
            <w:hideMark/>
          </w:tcPr>
          <w:p w14:paraId="272E84C9" w14:textId="77777777" w:rsidR="00B43EFA" w:rsidRPr="00B43EFA" w:rsidRDefault="00B43EFA" w:rsidP="00B43EFA">
            <w:pPr>
              <w:jc w:val="center"/>
              <w:rPr>
                <w:sz w:val="16"/>
                <w:szCs w:val="16"/>
                <w:lang w:val="es-CO" w:eastAsia="es-CO"/>
              </w:rPr>
            </w:pPr>
            <w:r w:rsidRPr="00B43EFA">
              <w:rPr>
                <w:sz w:val="16"/>
                <w:szCs w:val="16"/>
                <w:lang w:val="es-CO" w:eastAsia="es-CO"/>
              </w:rPr>
              <w:t>PEA-SEA-214</w:t>
            </w:r>
          </w:p>
        </w:tc>
        <w:tc>
          <w:tcPr>
            <w:tcW w:w="3105" w:type="dxa"/>
            <w:shd w:val="clear" w:color="000000" w:fill="FFFFFF"/>
            <w:vAlign w:val="center"/>
            <w:hideMark/>
          </w:tcPr>
          <w:p w14:paraId="3EA8D28F" w14:textId="1F4A7A04" w:rsidR="00B43EFA" w:rsidRPr="00B43EFA" w:rsidRDefault="00B43EFA" w:rsidP="00B43EFA">
            <w:pPr>
              <w:jc w:val="both"/>
              <w:rPr>
                <w:sz w:val="16"/>
                <w:szCs w:val="16"/>
                <w:lang w:val="es-CO" w:eastAsia="es-CO"/>
              </w:rPr>
            </w:pPr>
            <w:r w:rsidRPr="00B43EFA">
              <w:rPr>
                <w:sz w:val="16"/>
                <w:szCs w:val="16"/>
                <w:lang w:val="es-CO" w:eastAsia="es-CO"/>
              </w:rPr>
              <w:t xml:space="preserve">Análisis granulométrico de los agregados extraídos de mezclas asfálticas </w:t>
            </w:r>
          </w:p>
        </w:tc>
        <w:tc>
          <w:tcPr>
            <w:tcW w:w="1320" w:type="dxa"/>
            <w:shd w:val="clear" w:color="000000" w:fill="FFFFFF"/>
            <w:vAlign w:val="center"/>
            <w:hideMark/>
          </w:tcPr>
          <w:p w14:paraId="6DA292FC" w14:textId="77777777" w:rsidR="00B43EFA" w:rsidRPr="00B43EFA" w:rsidRDefault="00B43EFA" w:rsidP="00B43EFA">
            <w:pPr>
              <w:jc w:val="center"/>
              <w:rPr>
                <w:sz w:val="16"/>
                <w:szCs w:val="16"/>
                <w:lang w:val="es-CO" w:eastAsia="es-CO"/>
              </w:rPr>
            </w:pPr>
            <w:r w:rsidRPr="00B43EFA">
              <w:rPr>
                <w:sz w:val="16"/>
                <w:szCs w:val="16"/>
                <w:lang w:val="es-CO" w:eastAsia="es-CO"/>
              </w:rPr>
              <w:t>Mezclas Asfálticas,</w:t>
            </w:r>
            <w:r w:rsidRPr="00B43EFA">
              <w:rPr>
                <w:sz w:val="16"/>
                <w:szCs w:val="16"/>
                <w:lang w:val="es-CO" w:eastAsia="es-CO"/>
              </w:rPr>
              <w:br/>
              <w:t xml:space="preserve"> Pavimentos</w:t>
            </w:r>
          </w:p>
        </w:tc>
        <w:tc>
          <w:tcPr>
            <w:tcW w:w="1639" w:type="dxa"/>
            <w:shd w:val="clear" w:color="000000" w:fill="FFFFFF"/>
            <w:vAlign w:val="center"/>
          </w:tcPr>
          <w:p w14:paraId="10EDC1FD" w14:textId="26165A0B" w:rsidR="00B43EFA" w:rsidRPr="00B43EFA" w:rsidRDefault="00B43EFA" w:rsidP="00B43EFA">
            <w:pPr>
              <w:jc w:val="center"/>
              <w:rPr>
                <w:sz w:val="16"/>
                <w:szCs w:val="16"/>
                <w:lang w:val="es-CO" w:eastAsia="es-CO"/>
              </w:rPr>
            </w:pPr>
          </w:p>
        </w:tc>
        <w:tc>
          <w:tcPr>
            <w:tcW w:w="1662" w:type="dxa"/>
            <w:shd w:val="clear" w:color="000000" w:fill="FFFFFF"/>
            <w:vAlign w:val="center"/>
          </w:tcPr>
          <w:p w14:paraId="0C37C4E1" w14:textId="439E2C4D" w:rsidR="00B43EFA" w:rsidRPr="00B43EFA" w:rsidRDefault="00B43EFA" w:rsidP="00B43EFA">
            <w:pPr>
              <w:jc w:val="center"/>
              <w:rPr>
                <w:sz w:val="16"/>
                <w:szCs w:val="16"/>
                <w:lang w:val="es-CO" w:eastAsia="es-CO"/>
              </w:rPr>
            </w:pPr>
          </w:p>
        </w:tc>
      </w:tr>
      <w:tr w:rsidR="00B43EFA" w:rsidRPr="00B43EFA" w14:paraId="1B20042A" w14:textId="77777777" w:rsidTr="00912DFF">
        <w:trPr>
          <w:trHeight w:val="1087"/>
          <w:jc w:val="center"/>
        </w:trPr>
        <w:tc>
          <w:tcPr>
            <w:tcW w:w="1637" w:type="dxa"/>
            <w:shd w:val="clear" w:color="000000" w:fill="FFFFFF"/>
            <w:vAlign w:val="center"/>
            <w:hideMark/>
          </w:tcPr>
          <w:p w14:paraId="5F8FE44C" w14:textId="77777777" w:rsidR="00B43EFA" w:rsidRPr="00B43EFA" w:rsidRDefault="00B43EFA" w:rsidP="00B43EFA">
            <w:pPr>
              <w:jc w:val="center"/>
              <w:rPr>
                <w:sz w:val="16"/>
                <w:szCs w:val="16"/>
                <w:lang w:val="es-CO" w:eastAsia="es-CO"/>
              </w:rPr>
            </w:pPr>
            <w:r w:rsidRPr="00B43EFA">
              <w:rPr>
                <w:sz w:val="16"/>
                <w:szCs w:val="16"/>
                <w:lang w:val="es-CO" w:eastAsia="es-CO"/>
              </w:rPr>
              <w:t> </w:t>
            </w:r>
          </w:p>
        </w:tc>
        <w:tc>
          <w:tcPr>
            <w:tcW w:w="1577" w:type="dxa"/>
            <w:shd w:val="clear" w:color="000000" w:fill="FFFFFF"/>
            <w:vAlign w:val="center"/>
            <w:hideMark/>
          </w:tcPr>
          <w:p w14:paraId="2E3613EC" w14:textId="77777777" w:rsidR="00B43EFA" w:rsidRPr="00B43EFA" w:rsidRDefault="00B43EFA" w:rsidP="00B43EFA">
            <w:pPr>
              <w:jc w:val="center"/>
              <w:rPr>
                <w:sz w:val="16"/>
                <w:szCs w:val="16"/>
                <w:lang w:val="es-CO" w:eastAsia="es-CO"/>
              </w:rPr>
            </w:pPr>
            <w:r w:rsidRPr="00B43EFA">
              <w:rPr>
                <w:sz w:val="16"/>
                <w:szCs w:val="16"/>
                <w:lang w:val="es-CO" w:eastAsia="es-CO"/>
              </w:rPr>
              <w:t>PEA-SEA-215</w:t>
            </w:r>
          </w:p>
        </w:tc>
        <w:tc>
          <w:tcPr>
            <w:tcW w:w="3105" w:type="dxa"/>
            <w:shd w:val="clear" w:color="000000" w:fill="FFFFFF"/>
            <w:vAlign w:val="center"/>
            <w:hideMark/>
          </w:tcPr>
          <w:p w14:paraId="6BA7162E" w14:textId="07379C63" w:rsidR="00B43EFA" w:rsidRPr="00B43EFA" w:rsidRDefault="00B43EFA" w:rsidP="00B43EFA">
            <w:pPr>
              <w:jc w:val="both"/>
              <w:rPr>
                <w:sz w:val="16"/>
                <w:szCs w:val="16"/>
                <w:lang w:val="es-CO" w:eastAsia="es-CO"/>
              </w:rPr>
            </w:pPr>
            <w:r w:rsidRPr="00B43EFA">
              <w:rPr>
                <w:sz w:val="16"/>
                <w:szCs w:val="16"/>
                <w:lang w:val="es-CO" w:eastAsia="es-CO"/>
              </w:rPr>
              <w:t xml:space="preserve">Gravedad específica </w:t>
            </w:r>
            <w:proofErr w:type="spellStart"/>
            <w:r w:rsidRPr="00B43EFA">
              <w:rPr>
                <w:sz w:val="16"/>
                <w:szCs w:val="16"/>
                <w:lang w:val="es-CO" w:eastAsia="es-CO"/>
              </w:rPr>
              <w:t>bulk</w:t>
            </w:r>
            <w:proofErr w:type="spellEnd"/>
            <w:r w:rsidRPr="00B43EFA">
              <w:rPr>
                <w:sz w:val="16"/>
                <w:szCs w:val="16"/>
                <w:lang w:val="es-CO" w:eastAsia="es-CO"/>
              </w:rPr>
              <w:t xml:space="preserve"> y densidad de mezclas asfálticas compactadas no absorbentes empleando especímenes saturados y superficialmente secos </w:t>
            </w:r>
          </w:p>
        </w:tc>
        <w:tc>
          <w:tcPr>
            <w:tcW w:w="1320" w:type="dxa"/>
            <w:shd w:val="clear" w:color="000000" w:fill="FFFFFF"/>
            <w:vAlign w:val="center"/>
            <w:hideMark/>
          </w:tcPr>
          <w:p w14:paraId="040ACD90" w14:textId="77777777" w:rsidR="00B43EFA" w:rsidRPr="00B43EFA" w:rsidRDefault="00B43EFA" w:rsidP="00B43EFA">
            <w:pPr>
              <w:jc w:val="center"/>
              <w:rPr>
                <w:sz w:val="16"/>
                <w:szCs w:val="16"/>
                <w:lang w:val="es-CO" w:eastAsia="es-CO"/>
              </w:rPr>
            </w:pPr>
            <w:r w:rsidRPr="00B43EFA">
              <w:rPr>
                <w:sz w:val="16"/>
                <w:szCs w:val="16"/>
                <w:lang w:val="es-CO" w:eastAsia="es-CO"/>
              </w:rPr>
              <w:t>Mezclas Asfálticas,</w:t>
            </w:r>
            <w:r w:rsidRPr="00B43EFA">
              <w:rPr>
                <w:sz w:val="16"/>
                <w:szCs w:val="16"/>
                <w:lang w:val="es-CO" w:eastAsia="es-CO"/>
              </w:rPr>
              <w:br/>
              <w:t xml:space="preserve"> Pavimentos</w:t>
            </w:r>
          </w:p>
        </w:tc>
        <w:tc>
          <w:tcPr>
            <w:tcW w:w="1639" w:type="dxa"/>
            <w:shd w:val="clear" w:color="000000" w:fill="FFFFFF"/>
            <w:vAlign w:val="center"/>
          </w:tcPr>
          <w:p w14:paraId="2D7CC1B0" w14:textId="23247D9B" w:rsidR="00B43EFA" w:rsidRPr="00B43EFA" w:rsidRDefault="00B43EFA" w:rsidP="00B43EFA">
            <w:pPr>
              <w:jc w:val="center"/>
              <w:rPr>
                <w:sz w:val="16"/>
                <w:szCs w:val="16"/>
                <w:lang w:val="es-CO" w:eastAsia="es-CO"/>
              </w:rPr>
            </w:pPr>
          </w:p>
        </w:tc>
        <w:tc>
          <w:tcPr>
            <w:tcW w:w="1662" w:type="dxa"/>
            <w:shd w:val="clear" w:color="000000" w:fill="FFFFFF"/>
            <w:vAlign w:val="center"/>
          </w:tcPr>
          <w:p w14:paraId="261F5581" w14:textId="42892A31" w:rsidR="00B43EFA" w:rsidRPr="00B43EFA" w:rsidRDefault="00B43EFA" w:rsidP="00B43EFA">
            <w:pPr>
              <w:jc w:val="center"/>
              <w:rPr>
                <w:sz w:val="16"/>
                <w:szCs w:val="16"/>
                <w:lang w:val="es-CO" w:eastAsia="es-CO"/>
              </w:rPr>
            </w:pPr>
          </w:p>
        </w:tc>
      </w:tr>
      <w:tr w:rsidR="00B43EFA" w:rsidRPr="00B43EFA" w14:paraId="7EFBFD03" w14:textId="77777777" w:rsidTr="00912DFF">
        <w:trPr>
          <w:trHeight w:val="652"/>
          <w:jc w:val="center"/>
        </w:trPr>
        <w:tc>
          <w:tcPr>
            <w:tcW w:w="1637" w:type="dxa"/>
            <w:shd w:val="clear" w:color="000000" w:fill="FFFFFF"/>
            <w:vAlign w:val="center"/>
            <w:hideMark/>
          </w:tcPr>
          <w:p w14:paraId="364C91FB" w14:textId="77777777" w:rsidR="00B43EFA" w:rsidRPr="00B43EFA" w:rsidRDefault="00B43EFA" w:rsidP="00B43EFA">
            <w:pPr>
              <w:jc w:val="center"/>
              <w:rPr>
                <w:sz w:val="16"/>
                <w:szCs w:val="16"/>
                <w:lang w:val="es-CO" w:eastAsia="es-CO"/>
              </w:rPr>
            </w:pPr>
            <w:r w:rsidRPr="00B43EFA">
              <w:rPr>
                <w:sz w:val="16"/>
                <w:szCs w:val="16"/>
                <w:lang w:val="es-CO" w:eastAsia="es-CO"/>
              </w:rPr>
              <w:t> </w:t>
            </w:r>
          </w:p>
        </w:tc>
        <w:tc>
          <w:tcPr>
            <w:tcW w:w="1577" w:type="dxa"/>
            <w:shd w:val="clear" w:color="000000" w:fill="FFFFFF"/>
            <w:vAlign w:val="center"/>
            <w:hideMark/>
          </w:tcPr>
          <w:p w14:paraId="3289120A" w14:textId="77777777" w:rsidR="00B43EFA" w:rsidRPr="00B43EFA" w:rsidRDefault="00B43EFA" w:rsidP="00B43EFA">
            <w:pPr>
              <w:jc w:val="center"/>
              <w:rPr>
                <w:sz w:val="16"/>
                <w:szCs w:val="16"/>
                <w:lang w:val="es-CO" w:eastAsia="es-CO"/>
              </w:rPr>
            </w:pPr>
            <w:r w:rsidRPr="00B43EFA">
              <w:rPr>
                <w:sz w:val="16"/>
                <w:szCs w:val="16"/>
                <w:lang w:val="es-CO" w:eastAsia="es-CO"/>
              </w:rPr>
              <w:t>PEA-SEA-216</w:t>
            </w:r>
          </w:p>
        </w:tc>
        <w:tc>
          <w:tcPr>
            <w:tcW w:w="3105" w:type="dxa"/>
            <w:shd w:val="clear" w:color="000000" w:fill="FFFFFF"/>
            <w:vAlign w:val="center"/>
            <w:hideMark/>
          </w:tcPr>
          <w:p w14:paraId="4F85EAE4" w14:textId="7B772687" w:rsidR="00B43EFA" w:rsidRPr="00B43EFA" w:rsidRDefault="00B43EFA" w:rsidP="00B43EFA">
            <w:pPr>
              <w:jc w:val="both"/>
              <w:rPr>
                <w:sz w:val="16"/>
                <w:szCs w:val="16"/>
                <w:lang w:val="es-CO" w:eastAsia="es-CO"/>
              </w:rPr>
            </w:pPr>
            <w:r w:rsidRPr="00B43EFA">
              <w:rPr>
                <w:sz w:val="16"/>
                <w:szCs w:val="16"/>
                <w:lang w:val="es-CO" w:eastAsia="es-CO"/>
              </w:rPr>
              <w:t>Gravedad específica Máxima de mezclas asfálticas para pavimentos</w:t>
            </w:r>
          </w:p>
        </w:tc>
        <w:tc>
          <w:tcPr>
            <w:tcW w:w="1320" w:type="dxa"/>
            <w:shd w:val="clear" w:color="000000" w:fill="FFFFFF"/>
            <w:vAlign w:val="center"/>
            <w:hideMark/>
          </w:tcPr>
          <w:p w14:paraId="5F90FDD3" w14:textId="77777777" w:rsidR="00B43EFA" w:rsidRPr="00B43EFA" w:rsidRDefault="00B43EFA" w:rsidP="00B43EFA">
            <w:pPr>
              <w:jc w:val="center"/>
              <w:rPr>
                <w:sz w:val="16"/>
                <w:szCs w:val="16"/>
                <w:lang w:val="es-CO" w:eastAsia="es-CO"/>
              </w:rPr>
            </w:pPr>
            <w:r w:rsidRPr="00B43EFA">
              <w:rPr>
                <w:sz w:val="16"/>
                <w:szCs w:val="16"/>
                <w:lang w:val="es-CO" w:eastAsia="es-CO"/>
              </w:rPr>
              <w:t>Mezclas Asfálticas,</w:t>
            </w:r>
            <w:r w:rsidRPr="00B43EFA">
              <w:rPr>
                <w:sz w:val="16"/>
                <w:szCs w:val="16"/>
                <w:lang w:val="es-CO" w:eastAsia="es-CO"/>
              </w:rPr>
              <w:br w:type="page"/>
              <w:t xml:space="preserve"> Pavimentos </w:t>
            </w:r>
          </w:p>
        </w:tc>
        <w:tc>
          <w:tcPr>
            <w:tcW w:w="1639" w:type="dxa"/>
            <w:shd w:val="clear" w:color="000000" w:fill="FFFFFF"/>
            <w:vAlign w:val="center"/>
          </w:tcPr>
          <w:p w14:paraId="58666F0D" w14:textId="1CC4701A" w:rsidR="00B43EFA" w:rsidRPr="00B43EFA" w:rsidRDefault="00B43EFA" w:rsidP="00B43EFA">
            <w:pPr>
              <w:jc w:val="center"/>
              <w:rPr>
                <w:sz w:val="16"/>
                <w:szCs w:val="16"/>
                <w:lang w:val="es-CO" w:eastAsia="es-CO"/>
              </w:rPr>
            </w:pPr>
          </w:p>
        </w:tc>
        <w:tc>
          <w:tcPr>
            <w:tcW w:w="1662" w:type="dxa"/>
            <w:shd w:val="clear" w:color="000000" w:fill="FFFFFF"/>
            <w:vAlign w:val="center"/>
          </w:tcPr>
          <w:p w14:paraId="6CBF3909" w14:textId="49F37B0D" w:rsidR="00B43EFA" w:rsidRPr="00B43EFA" w:rsidRDefault="00B43EFA" w:rsidP="00B43EFA">
            <w:pPr>
              <w:jc w:val="center"/>
              <w:rPr>
                <w:sz w:val="16"/>
                <w:szCs w:val="16"/>
                <w:lang w:val="es-CO" w:eastAsia="es-CO"/>
              </w:rPr>
            </w:pPr>
          </w:p>
        </w:tc>
      </w:tr>
      <w:tr w:rsidR="00B43EFA" w:rsidRPr="00B43EFA" w14:paraId="1E78B4DF" w14:textId="77777777" w:rsidTr="00912DFF">
        <w:trPr>
          <w:trHeight w:val="823"/>
          <w:jc w:val="center"/>
        </w:trPr>
        <w:tc>
          <w:tcPr>
            <w:tcW w:w="1637" w:type="dxa"/>
            <w:shd w:val="clear" w:color="000000" w:fill="FFFFFF"/>
            <w:vAlign w:val="center"/>
            <w:hideMark/>
          </w:tcPr>
          <w:p w14:paraId="242647EA" w14:textId="77777777" w:rsidR="00B43EFA" w:rsidRPr="00B43EFA" w:rsidRDefault="00B43EFA" w:rsidP="00B43EFA">
            <w:pPr>
              <w:jc w:val="center"/>
              <w:rPr>
                <w:sz w:val="16"/>
                <w:szCs w:val="16"/>
                <w:lang w:val="es-CO" w:eastAsia="es-CO"/>
              </w:rPr>
            </w:pPr>
            <w:r w:rsidRPr="00B43EFA">
              <w:rPr>
                <w:sz w:val="16"/>
                <w:szCs w:val="16"/>
                <w:lang w:val="es-CO" w:eastAsia="es-CO"/>
              </w:rPr>
              <w:lastRenderedPageBreak/>
              <w:t> </w:t>
            </w:r>
          </w:p>
        </w:tc>
        <w:tc>
          <w:tcPr>
            <w:tcW w:w="1577" w:type="dxa"/>
            <w:shd w:val="clear" w:color="000000" w:fill="FFFFFF"/>
            <w:vAlign w:val="center"/>
            <w:hideMark/>
          </w:tcPr>
          <w:p w14:paraId="6BA19E2B" w14:textId="77777777" w:rsidR="00B43EFA" w:rsidRPr="00B43EFA" w:rsidRDefault="00B43EFA" w:rsidP="00B43EFA">
            <w:pPr>
              <w:jc w:val="center"/>
              <w:rPr>
                <w:sz w:val="16"/>
                <w:szCs w:val="16"/>
                <w:lang w:val="es-CO" w:eastAsia="es-CO"/>
              </w:rPr>
            </w:pPr>
            <w:r w:rsidRPr="00B43EFA">
              <w:rPr>
                <w:sz w:val="16"/>
                <w:szCs w:val="16"/>
                <w:lang w:val="es-CO" w:eastAsia="es-CO"/>
              </w:rPr>
              <w:t>PEA-SEA-217</w:t>
            </w:r>
          </w:p>
        </w:tc>
        <w:tc>
          <w:tcPr>
            <w:tcW w:w="3105" w:type="dxa"/>
            <w:shd w:val="clear" w:color="000000" w:fill="FFFFFF"/>
            <w:vAlign w:val="center"/>
            <w:hideMark/>
          </w:tcPr>
          <w:p w14:paraId="323DC05F" w14:textId="250DFB76" w:rsidR="00B43EFA" w:rsidRPr="00B43EFA" w:rsidRDefault="00B43EFA" w:rsidP="00B43EFA">
            <w:pPr>
              <w:jc w:val="both"/>
              <w:rPr>
                <w:sz w:val="16"/>
                <w:szCs w:val="16"/>
                <w:lang w:val="es-CO" w:eastAsia="es-CO"/>
              </w:rPr>
            </w:pPr>
            <w:r w:rsidRPr="00B43EFA">
              <w:rPr>
                <w:sz w:val="16"/>
                <w:szCs w:val="16"/>
                <w:lang w:val="es-CO" w:eastAsia="es-CO"/>
              </w:rPr>
              <w:t>Estabilidad y flujo de mezclas asfálticas en caliente empleando el equipo Marshall</w:t>
            </w:r>
          </w:p>
        </w:tc>
        <w:tc>
          <w:tcPr>
            <w:tcW w:w="1320" w:type="dxa"/>
            <w:shd w:val="clear" w:color="000000" w:fill="FFFFFF"/>
            <w:vAlign w:val="center"/>
            <w:hideMark/>
          </w:tcPr>
          <w:p w14:paraId="0609D3F5" w14:textId="77777777" w:rsidR="00B43EFA" w:rsidRPr="00B43EFA" w:rsidRDefault="00B43EFA" w:rsidP="00B43EFA">
            <w:pPr>
              <w:jc w:val="center"/>
              <w:rPr>
                <w:sz w:val="16"/>
                <w:szCs w:val="16"/>
                <w:lang w:val="es-CO" w:eastAsia="es-CO"/>
              </w:rPr>
            </w:pPr>
            <w:r w:rsidRPr="00B43EFA">
              <w:rPr>
                <w:sz w:val="16"/>
                <w:szCs w:val="16"/>
                <w:lang w:val="es-CO" w:eastAsia="es-CO"/>
              </w:rPr>
              <w:t>Mezclas Asfálticas,</w:t>
            </w:r>
            <w:r w:rsidRPr="00B43EFA">
              <w:rPr>
                <w:sz w:val="16"/>
                <w:szCs w:val="16"/>
                <w:lang w:val="es-CO" w:eastAsia="es-CO"/>
              </w:rPr>
              <w:br/>
              <w:t xml:space="preserve"> Pavimentos</w:t>
            </w:r>
          </w:p>
        </w:tc>
        <w:tc>
          <w:tcPr>
            <w:tcW w:w="1639" w:type="dxa"/>
            <w:shd w:val="clear" w:color="000000" w:fill="FFFFFF"/>
            <w:vAlign w:val="center"/>
          </w:tcPr>
          <w:p w14:paraId="42151081" w14:textId="13AD97AB" w:rsidR="00B43EFA" w:rsidRPr="00B43EFA" w:rsidRDefault="00B43EFA" w:rsidP="00B43EFA">
            <w:pPr>
              <w:jc w:val="center"/>
              <w:rPr>
                <w:sz w:val="16"/>
                <w:szCs w:val="16"/>
                <w:lang w:val="es-CO" w:eastAsia="es-CO"/>
              </w:rPr>
            </w:pPr>
          </w:p>
        </w:tc>
        <w:tc>
          <w:tcPr>
            <w:tcW w:w="1662" w:type="dxa"/>
            <w:shd w:val="clear" w:color="000000" w:fill="FFFFFF"/>
            <w:vAlign w:val="center"/>
          </w:tcPr>
          <w:p w14:paraId="3D270F0A" w14:textId="370D48C6" w:rsidR="00B43EFA" w:rsidRPr="00B43EFA" w:rsidRDefault="00B43EFA" w:rsidP="00B43EFA">
            <w:pPr>
              <w:jc w:val="center"/>
              <w:rPr>
                <w:sz w:val="16"/>
                <w:szCs w:val="16"/>
                <w:lang w:val="es-CO" w:eastAsia="es-CO"/>
              </w:rPr>
            </w:pPr>
          </w:p>
        </w:tc>
      </w:tr>
      <w:tr w:rsidR="00B43EFA" w:rsidRPr="00B43EFA" w14:paraId="6228838D" w14:textId="77777777" w:rsidTr="00912DFF">
        <w:trPr>
          <w:trHeight w:val="702"/>
          <w:jc w:val="center"/>
        </w:trPr>
        <w:tc>
          <w:tcPr>
            <w:tcW w:w="1637" w:type="dxa"/>
            <w:shd w:val="clear" w:color="000000" w:fill="FFFFFF"/>
            <w:vAlign w:val="center"/>
            <w:hideMark/>
          </w:tcPr>
          <w:p w14:paraId="17BF985F" w14:textId="77777777" w:rsidR="00B43EFA" w:rsidRPr="00B43EFA" w:rsidRDefault="00B43EFA" w:rsidP="00B43EFA">
            <w:pPr>
              <w:jc w:val="center"/>
              <w:rPr>
                <w:sz w:val="16"/>
                <w:szCs w:val="16"/>
                <w:lang w:val="es-CO" w:eastAsia="es-CO"/>
              </w:rPr>
            </w:pPr>
            <w:r w:rsidRPr="00B43EFA">
              <w:rPr>
                <w:sz w:val="16"/>
                <w:szCs w:val="16"/>
                <w:lang w:val="es-CO" w:eastAsia="es-CO"/>
              </w:rPr>
              <w:t> </w:t>
            </w:r>
          </w:p>
        </w:tc>
        <w:tc>
          <w:tcPr>
            <w:tcW w:w="1577" w:type="dxa"/>
            <w:shd w:val="clear" w:color="000000" w:fill="FFFFFF"/>
            <w:vAlign w:val="center"/>
            <w:hideMark/>
          </w:tcPr>
          <w:p w14:paraId="2C452152" w14:textId="77777777" w:rsidR="00B43EFA" w:rsidRPr="00B43EFA" w:rsidRDefault="00B43EFA" w:rsidP="00B43EFA">
            <w:pPr>
              <w:jc w:val="center"/>
              <w:rPr>
                <w:sz w:val="16"/>
                <w:szCs w:val="16"/>
                <w:lang w:val="es-CO" w:eastAsia="es-CO"/>
              </w:rPr>
            </w:pPr>
            <w:r w:rsidRPr="00B43EFA">
              <w:rPr>
                <w:sz w:val="16"/>
                <w:szCs w:val="16"/>
                <w:lang w:val="es-CO" w:eastAsia="es-CO"/>
              </w:rPr>
              <w:t>PEA-SEA-218</w:t>
            </w:r>
          </w:p>
        </w:tc>
        <w:tc>
          <w:tcPr>
            <w:tcW w:w="3105" w:type="dxa"/>
            <w:shd w:val="clear" w:color="000000" w:fill="FFFFFF"/>
            <w:vAlign w:val="center"/>
            <w:hideMark/>
          </w:tcPr>
          <w:p w14:paraId="731C1217" w14:textId="747C98CD" w:rsidR="00B43EFA" w:rsidRPr="00B43EFA" w:rsidRDefault="00B43EFA" w:rsidP="00B43EFA">
            <w:pPr>
              <w:jc w:val="both"/>
              <w:rPr>
                <w:sz w:val="16"/>
                <w:szCs w:val="16"/>
                <w:lang w:val="es-CO" w:eastAsia="es-CO"/>
              </w:rPr>
            </w:pPr>
            <w:r w:rsidRPr="00B43EFA">
              <w:rPr>
                <w:sz w:val="16"/>
                <w:szCs w:val="16"/>
                <w:lang w:val="es-CO" w:eastAsia="es-CO"/>
              </w:rPr>
              <w:t>Determinación de la resistencia a la compresión de rocas (Método C)</w:t>
            </w:r>
          </w:p>
        </w:tc>
        <w:tc>
          <w:tcPr>
            <w:tcW w:w="1320" w:type="dxa"/>
            <w:shd w:val="clear" w:color="000000" w:fill="FFFFFF"/>
            <w:vAlign w:val="center"/>
            <w:hideMark/>
          </w:tcPr>
          <w:p w14:paraId="16EEEB41" w14:textId="77777777" w:rsidR="00B43EFA" w:rsidRPr="00B43EFA" w:rsidRDefault="00B43EFA" w:rsidP="00B43EFA">
            <w:pPr>
              <w:jc w:val="center"/>
              <w:rPr>
                <w:sz w:val="16"/>
                <w:szCs w:val="16"/>
                <w:lang w:val="es-CO" w:eastAsia="es-CO"/>
              </w:rPr>
            </w:pPr>
            <w:r w:rsidRPr="00B43EFA">
              <w:rPr>
                <w:sz w:val="16"/>
                <w:szCs w:val="16"/>
                <w:lang w:val="es-CO" w:eastAsia="es-CO"/>
              </w:rPr>
              <w:t>Rocas</w:t>
            </w:r>
          </w:p>
        </w:tc>
        <w:tc>
          <w:tcPr>
            <w:tcW w:w="1639" w:type="dxa"/>
            <w:shd w:val="clear" w:color="000000" w:fill="FFFFFF"/>
            <w:vAlign w:val="center"/>
          </w:tcPr>
          <w:p w14:paraId="66C3C97E" w14:textId="6E5367CD" w:rsidR="00B43EFA" w:rsidRPr="00B43EFA" w:rsidRDefault="00B43EFA" w:rsidP="00B43EFA">
            <w:pPr>
              <w:jc w:val="center"/>
              <w:rPr>
                <w:sz w:val="16"/>
                <w:szCs w:val="16"/>
                <w:lang w:val="es-CO" w:eastAsia="es-CO"/>
              </w:rPr>
            </w:pPr>
          </w:p>
        </w:tc>
        <w:tc>
          <w:tcPr>
            <w:tcW w:w="1662" w:type="dxa"/>
            <w:shd w:val="clear" w:color="000000" w:fill="FFFFFF"/>
            <w:vAlign w:val="center"/>
          </w:tcPr>
          <w:p w14:paraId="0015DF6A" w14:textId="05A03665" w:rsidR="00B43EFA" w:rsidRPr="00B43EFA" w:rsidRDefault="00B43EFA" w:rsidP="00B43EFA">
            <w:pPr>
              <w:jc w:val="center"/>
              <w:rPr>
                <w:sz w:val="16"/>
                <w:szCs w:val="16"/>
                <w:lang w:val="es-CO" w:eastAsia="es-CO"/>
              </w:rPr>
            </w:pPr>
          </w:p>
        </w:tc>
      </w:tr>
      <w:tr w:rsidR="00B43EFA" w:rsidRPr="00B43EFA" w14:paraId="65AADF1E" w14:textId="77777777" w:rsidTr="00912DFF">
        <w:trPr>
          <w:trHeight w:val="702"/>
          <w:jc w:val="center"/>
        </w:trPr>
        <w:tc>
          <w:tcPr>
            <w:tcW w:w="1637" w:type="dxa"/>
            <w:shd w:val="clear" w:color="000000" w:fill="FFFFFF"/>
            <w:vAlign w:val="center"/>
            <w:hideMark/>
          </w:tcPr>
          <w:p w14:paraId="474BB235" w14:textId="77777777" w:rsidR="00B43EFA" w:rsidRPr="00B43EFA" w:rsidRDefault="00B43EFA" w:rsidP="00B43EFA">
            <w:pPr>
              <w:jc w:val="center"/>
              <w:rPr>
                <w:sz w:val="16"/>
                <w:szCs w:val="16"/>
                <w:lang w:val="es-CO" w:eastAsia="es-CO"/>
              </w:rPr>
            </w:pPr>
            <w:r w:rsidRPr="00B43EFA">
              <w:rPr>
                <w:sz w:val="16"/>
                <w:szCs w:val="16"/>
                <w:lang w:val="es-CO" w:eastAsia="es-CO"/>
              </w:rPr>
              <w:t> </w:t>
            </w:r>
          </w:p>
        </w:tc>
        <w:tc>
          <w:tcPr>
            <w:tcW w:w="1577" w:type="dxa"/>
            <w:shd w:val="clear" w:color="000000" w:fill="FFFFFF"/>
            <w:vAlign w:val="center"/>
            <w:hideMark/>
          </w:tcPr>
          <w:p w14:paraId="3E0077A4" w14:textId="77777777" w:rsidR="00B43EFA" w:rsidRPr="00B43EFA" w:rsidRDefault="00B43EFA" w:rsidP="00B43EFA">
            <w:pPr>
              <w:jc w:val="center"/>
              <w:rPr>
                <w:sz w:val="16"/>
                <w:szCs w:val="16"/>
                <w:lang w:val="es-CO" w:eastAsia="es-CO"/>
              </w:rPr>
            </w:pPr>
            <w:r w:rsidRPr="00B43EFA">
              <w:rPr>
                <w:sz w:val="16"/>
                <w:szCs w:val="16"/>
                <w:lang w:val="es-CO" w:eastAsia="es-CO"/>
              </w:rPr>
              <w:t>PEA-SEA-219</w:t>
            </w:r>
          </w:p>
        </w:tc>
        <w:tc>
          <w:tcPr>
            <w:tcW w:w="3105" w:type="dxa"/>
            <w:shd w:val="clear" w:color="000000" w:fill="FFFFFF"/>
            <w:vAlign w:val="center"/>
            <w:hideMark/>
          </w:tcPr>
          <w:p w14:paraId="32FAA6FF" w14:textId="6AFED4A6" w:rsidR="00B43EFA" w:rsidRPr="00B43EFA" w:rsidRDefault="00B43EFA" w:rsidP="00B43EFA">
            <w:pPr>
              <w:jc w:val="both"/>
              <w:rPr>
                <w:sz w:val="16"/>
                <w:szCs w:val="16"/>
                <w:lang w:val="es-CO" w:eastAsia="es-CO"/>
              </w:rPr>
            </w:pPr>
            <w:r w:rsidRPr="00B43EFA">
              <w:rPr>
                <w:sz w:val="16"/>
                <w:szCs w:val="16"/>
                <w:lang w:val="es-CO" w:eastAsia="es-CO"/>
              </w:rPr>
              <w:t>Porcentaje de partículas fracturadas en un agregado grueso</w:t>
            </w:r>
          </w:p>
        </w:tc>
        <w:tc>
          <w:tcPr>
            <w:tcW w:w="1320" w:type="dxa"/>
            <w:shd w:val="clear" w:color="000000" w:fill="FFFFFF"/>
            <w:vAlign w:val="center"/>
            <w:hideMark/>
          </w:tcPr>
          <w:p w14:paraId="54E54500" w14:textId="77777777" w:rsidR="00B43EFA" w:rsidRPr="00B43EFA" w:rsidRDefault="00B43EFA" w:rsidP="00B43EFA">
            <w:pPr>
              <w:jc w:val="center"/>
              <w:rPr>
                <w:sz w:val="16"/>
                <w:szCs w:val="16"/>
                <w:lang w:val="es-CO" w:eastAsia="es-CO"/>
              </w:rPr>
            </w:pPr>
            <w:r w:rsidRPr="00B43EFA">
              <w:rPr>
                <w:sz w:val="16"/>
                <w:szCs w:val="16"/>
                <w:lang w:val="es-CO" w:eastAsia="es-CO"/>
              </w:rPr>
              <w:t>Agregados</w:t>
            </w:r>
          </w:p>
        </w:tc>
        <w:tc>
          <w:tcPr>
            <w:tcW w:w="1639" w:type="dxa"/>
            <w:shd w:val="clear" w:color="000000" w:fill="FFFFFF"/>
            <w:vAlign w:val="center"/>
          </w:tcPr>
          <w:p w14:paraId="7A94EBF6" w14:textId="01D141C1" w:rsidR="00B43EFA" w:rsidRPr="00B43EFA" w:rsidRDefault="00B43EFA" w:rsidP="00B43EFA">
            <w:pPr>
              <w:jc w:val="center"/>
              <w:rPr>
                <w:sz w:val="16"/>
                <w:szCs w:val="16"/>
                <w:lang w:val="es-CO" w:eastAsia="es-CO"/>
              </w:rPr>
            </w:pPr>
          </w:p>
        </w:tc>
        <w:tc>
          <w:tcPr>
            <w:tcW w:w="1662" w:type="dxa"/>
            <w:shd w:val="clear" w:color="000000" w:fill="FFFFFF"/>
            <w:vAlign w:val="center"/>
          </w:tcPr>
          <w:p w14:paraId="3E2D29D6" w14:textId="10C21CA3" w:rsidR="00B43EFA" w:rsidRPr="00B43EFA" w:rsidRDefault="00B43EFA" w:rsidP="00B43EFA">
            <w:pPr>
              <w:jc w:val="center"/>
              <w:rPr>
                <w:sz w:val="16"/>
                <w:szCs w:val="16"/>
                <w:lang w:val="es-CO" w:eastAsia="es-CO"/>
              </w:rPr>
            </w:pPr>
          </w:p>
        </w:tc>
      </w:tr>
      <w:tr w:rsidR="00B43EFA" w:rsidRPr="00B43EFA" w14:paraId="70B24FB5" w14:textId="77777777" w:rsidTr="00912DFF">
        <w:trPr>
          <w:trHeight w:val="794"/>
          <w:jc w:val="center"/>
        </w:trPr>
        <w:tc>
          <w:tcPr>
            <w:tcW w:w="1637" w:type="dxa"/>
            <w:shd w:val="clear" w:color="000000" w:fill="FFFFFF"/>
            <w:vAlign w:val="center"/>
            <w:hideMark/>
          </w:tcPr>
          <w:p w14:paraId="673E5CB6" w14:textId="77777777" w:rsidR="00B43EFA" w:rsidRPr="00B43EFA" w:rsidRDefault="00B43EFA" w:rsidP="00B43EFA">
            <w:pPr>
              <w:jc w:val="center"/>
              <w:rPr>
                <w:sz w:val="16"/>
                <w:szCs w:val="16"/>
                <w:lang w:val="es-CO" w:eastAsia="es-CO"/>
              </w:rPr>
            </w:pPr>
            <w:r w:rsidRPr="00B43EFA">
              <w:rPr>
                <w:sz w:val="16"/>
                <w:szCs w:val="16"/>
                <w:lang w:val="es-CO" w:eastAsia="es-CO"/>
              </w:rPr>
              <w:t> </w:t>
            </w:r>
          </w:p>
        </w:tc>
        <w:tc>
          <w:tcPr>
            <w:tcW w:w="1577" w:type="dxa"/>
            <w:shd w:val="clear" w:color="000000" w:fill="FFFFFF"/>
            <w:vAlign w:val="center"/>
            <w:hideMark/>
          </w:tcPr>
          <w:p w14:paraId="5E7791A6" w14:textId="77777777" w:rsidR="00B43EFA" w:rsidRPr="00B43EFA" w:rsidRDefault="00B43EFA" w:rsidP="00B43EFA">
            <w:pPr>
              <w:jc w:val="center"/>
              <w:rPr>
                <w:sz w:val="16"/>
                <w:szCs w:val="16"/>
                <w:lang w:val="es-CO" w:eastAsia="es-CO"/>
              </w:rPr>
            </w:pPr>
            <w:r w:rsidRPr="00B43EFA">
              <w:rPr>
                <w:sz w:val="16"/>
                <w:szCs w:val="16"/>
                <w:lang w:val="es-CO" w:eastAsia="es-CO"/>
              </w:rPr>
              <w:t>PEA-SEA-220</w:t>
            </w:r>
          </w:p>
        </w:tc>
        <w:tc>
          <w:tcPr>
            <w:tcW w:w="3105" w:type="dxa"/>
            <w:shd w:val="clear" w:color="000000" w:fill="FFFFFF"/>
            <w:vAlign w:val="center"/>
            <w:hideMark/>
          </w:tcPr>
          <w:p w14:paraId="2C1B7DD9" w14:textId="4D30DEF6" w:rsidR="00B43EFA" w:rsidRPr="00B43EFA" w:rsidRDefault="00B43EFA" w:rsidP="00B43EFA">
            <w:pPr>
              <w:jc w:val="both"/>
              <w:rPr>
                <w:sz w:val="16"/>
                <w:szCs w:val="16"/>
                <w:lang w:val="es-CO" w:eastAsia="es-CO"/>
              </w:rPr>
            </w:pPr>
            <w:r w:rsidRPr="00B43EFA">
              <w:rPr>
                <w:sz w:val="16"/>
                <w:szCs w:val="16"/>
                <w:lang w:val="es-CO" w:eastAsia="es-CO"/>
              </w:rPr>
              <w:t>Métodos para muestreo y ensayos de unidades de mampostería y otros productos de arcilla (Absorción)</w:t>
            </w:r>
          </w:p>
        </w:tc>
        <w:tc>
          <w:tcPr>
            <w:tcW w:w="1320" w:type="dxa"/>
            <w:shd w:val="clear" w:color="000000" w:fill="FFFFFF"/>
            <w:vAlign w:val="center"/>
            <w:hideMark/>
          </w:tcPr>
          <w:p w14:paraId="35B7C0EE" w14:textId="77777777" w:rsidR="00B43EFA" w:rsidRPr="00B43EFA" w:rsidRDefault="00B43EFA" w:rsidP="00B43EFA">
            <w:pPr>
              <w:jc w:val="center"/>
              <w:rPr>
                <w:sz w:val="16"/>
                <w:szCs w:val="16"/>
                <w:lang w:val="es-CO" w:eastAsia="es-CO"/>
              </w:rPr>
            </w:pPr>
            <w:r w:rsidRPr="00B43EFA">
              <w:rPr>
                <w:sz w:val="16"/>
                <w:szCs w:val="16"/>
                <w:lang w:val="es-CO" w:eastAsia="es-CO"/>
              </w:rPr>
              <w:t>Mampostería</w:t>
            </w:r>
          </w:p>
        </w:tc>
        <w:tc>
          <w:tcPr>
            <w:tcW w:w="1639" w:type="dxa"/>
            <w:shd w:val="clear" w:color="000000" w:fill="FFFFFF"/>
            <w:vAlign w:val="center"/>
          </w:tcPr>
          <w:p w14:paraId="65712ECB" w14:textId="11AF0CD1" w:rsidR="00B43EFA" w:rsidRPr="00B43EFA" w:rsidRDefault="00B43EFA" w:rsidP="00B43EFA">
            <w:pPr>
              <w:jc w:val="center"/>
              <w:rPr>
                <w:sz w:val="16"/>
                <w:szCs w:val="16"/>
                <w:lang w:val="es-CO" w:eastAsia="es-CO"/>
              </w:rPr>
            </w:pPr>
          </w:p>
        </w:tc>
        <w:tc>
          <w:tcPr>
            <w:tcW w:w="1662" w:type="dxa"/>
            <w:shd w:val="clear" w:color="000000" w:fill="FFFFFF"/>
            <w:vAlign w:val="center"/>
          </w:tcPr>
          <w:p w14:paraId="421D14C3" w14:textId="53D446DA" w:rsidR="00B43EFA" w:rsidRPr="00B43EFA" w:rsidRDefault="00B43EFA" w:rsidP="00B43EFA">
            <w:pPr>
              <w:jc w:val="center"/>
              <w:rPr>
                <w:sz w:val="16"/>
                <w:szCs w:val="16"/>
                <w:lang w:val="es-CO" w:eastAsia="es-CO"/>
              </w:rPr>
            </w:pPr>
          </w:p>
        </w:tc>
      </w:tr>
      <w:tr w:rsidR="00B43EFA" w:rsidRPr="00B43EFA" w14:paraId="5A056CD0" w14:textId="77777777" w:rsidTr="00912DFF">
        <w:trPr>
          <w:trHeight w:val="846"/>
          <w:jc w:val="center"/>
        </w:trPr>
        <w:tc>
          <w:tcPr>
            <w:tcW w:w="1637" w:type="dxa"/>
            <w:shd w:val="clear" w:color="000000" w:fill="FFFFFF"/>
            <w:vAlign w:val="center"/>
            <w:hideMark/>
          </w:tcPr>
          <w:p w14:paraId="03A8CEEA" w14:textId="77777777" w:rsidR="00B43EFA" w:rsidRPr="00B43EFA" w:rsidRDefault="00B43EFA" w:rsidP="00B43EFA">
            <w:pPr>
              <w:jc w:val="center"/>
              <w:rPr>
                <w:sz w:val="16"/>
                <w:szCs w:val="16"/>
                <w:lang w:val="es-CO" w:eastAsia="es-CO"/>
              </w:rPr>
            </w:pPr>
            <w:r w:rsidRPr="00B43EFA">
              <w:rPr>
                <w:sz w:val="16"/>
                <w:szCs w:val="16"/>
                <w:lang w:val="es-CO" w:eastAsia="es-CO"/>
              </w:rPr>
              <w:t> </w:t>
            </w:r>
          </w:p>
        </w:tc>
        <w:tc>
          <w:tcPr>
            <w:tcW w:w="1577" w:type="dxa"/>
            <w:shd w:val="clear" w:color="000000" w:fill="FFFFFF"/>
            <w:vAlign w:val="center"/>
            <w:hideMark/>
          </w:tcPr>
          <w:p w14:paraId="7E1699BB" w14:textId="77777777" w:rsidR="00B43EFA" w:rsidRPr="00B43EFA" w:rsidRDefault="00B43EFA" w:rsidP="00B43EFA">
            <w:pPr>
              <w:jc w:val="center"/>
              <w:rPr>
                <w:sz w:val="16"/>
                <w:szCs w:val="16"/>
                <w:lang w:val="es-CO" w:eastAsia="es-CO"/>
              </w:rPr>
            </w:pPr>
            <w:r w:rsidRPr="00B43EFA">
              <w:rPr>
                <w:sz w:val="16"/>
                <w:szCs w:val="16"/>
                <w:lang w:val="es-CO" w:eastAsia="es-CO"/>
              </w:rPr>
              <w:t>PEA-SEA-221</w:t>
            </w:r>
          </w:p>
        </w:tc>
        <w:tc>
          <w:tcPr>
            <w:tcW w:w="3105" w:type="dxa"/>
            <w:shd w:val="clear" w:color="000000" w:fill="FFFFFF"/>
            <w:vAlign w:val="center"/>
            <w:hideMark/>
          </w:tcPr>
          <w:p w14:paraId="44149A03" w14:textId="66E66A8B" w:rsidR="00B43EFA" w:rsidRPr="00B43EFA" w:rsidRDefault="00B43EFA" w:rsidP="00B43EFA">
            <w:pPr>
              <w:jc w:val="both"/>
              <w:rPr>
                <w:sz w:val="16"/>
                <w:szCs w:val="16"/>
                <w:lang w:val="es-CO" w:eastAsia="es-CO"/>
              </w:rPr>
            </w:pPr>
            <w:r w:rsidRPr="00B43EFA">
              <w:rPr>
                <w:sz w:val="16"/>
                <w:szCs w:val="16"/>
                <w:lang w:val="es-CO" w:eastAsia="es-CO"/>
              </w:rPr>
              <w:t>Método de ensayo para determinar la densidad del cemento hidráulico</w:t>
            </w:r>
          </w:p>
        </w:tc>
        <w:tc>
          <w:tcPr>
            <w:tcW w:w="1320" w:type="dxa"/>
            <w:shd w:val="clear" w:color="000000" w:fill="FFFFFF"/>
            <w:vAlign w:val="center"/>
            <w:hideMark/>
          </w:tcPr>
          <w:p w14:paraId="65654153" w14:textId="77777777" w:rsidR="00B43EFA" w:rsidRPr="00B43EFA" w:rsidRDefault="00B43EFA" w:rsidP="00B43EFA">
            <w:pPr>
              <w:jc w:val="center"/>
              <w:rPr>
                <w:sz w:val="16"/>
                <w:szCs w:val="16"/>
                <w:lang w:val="es-CO" w:eastAsia="es-CO"/>
              </w:rPr>
            </w:pPr>
            <w:r w:rsidRPr="00B43EFA">
              <w:rPr>
                <w:sz w:val="16"/>
                <w:szCs w:val="16"/>
                <w:lang w:val="es-CO" w:eastAsia="es-CO"/>
              </w:rPr>
              <w:t xml:space="preserve">Cemento </w:t>
            </w:r>
          </w:p>
        </w:tc>
        <w:tc>
          <w:tcPr>
            <w:tcW w:w="1639" w:type="dxa"/>
            <w:shd w:val="clear" w:color="000000" w:fill="FFFFFF"/>
            <w:vAlign w:val="center"/>
          </w:tcPr>
          <w:p w14:paraId="7887FDFE" w14:textId="1466C6A1" w:rsidR="00B43EFA" w:rsidRPr="00B43EFA" w:rsidRDefault="00B43EFA" w:rsidP="00B43EFA">
            <w:pPr>
              <w:jc w:val="center"/>
              <w:rPr>
                <w:sz w:val="16"/>
                <w:szCs w:val="16"/>
                <w:lang w:val="es-CO" w:eastAsia="es-CO"/>
              </w:rPr>
            </w:pPr>
          </w:p>
        </w:tc>
        <w:tc>
          <w:tcPr>
            <w:tcW w:w="1662" w:type="dxa"/>
            <w:shd w:val="clear" w:color="000000" w:fill="FFFFFF"/>
            <w:vAlign w:val="center"/>
          </w:tcPr>
          <w:p w14:paraId="1427E83F" w14:textId="038B5C76" w:rsidR="00B43EFA" w:rsidRPr="00B43EFA" w:rsidRDefault="00B43EFA" w:rsidP="00B43EFA">
            <w:pPr>
              <w:jc w:val="center"/>
              <w:rPr>
                <w:sz w:val="16"/>
                <w:szCs w:val="16"/>
                <w:lang w:val="es-CO" w:eastAsia="es-CO"/>
              </w:rPr>
            </w:pPr>
          </w:p>
        </w:tc>
      </w:tr>
      <w:tr w:rsidR="00B43EFA" w:rsidRPr="00B43EFA" w14:paraId="3EB0D193" w14:textId="77777777" w:rsidTr="00912DFF">
        <w:trPr>
          <w:trHeight w:val="790"/>
          <w:jc w:val="center"/>
        </w:trPr>
        <w:tc>
          <w:tcPr>
            <w:tcW w:w="1637" w:type="dxa"/>
            <w:shd w:val="clear" w:color="000000" w:fill="FFFFFF"/>
            <w:vAlign w:val="center"/>
            <w:hideMark/>
          </w:tcPr>
          <w:p w14:paraId="1D2C3CAF" w14:textId="77777777" w:rsidR="00B43EFA" w:rsidRPr="00B43EFA" w:rsidRDefault="00B43EFA" w:rsidP="00B43EFA">
            <w:pPr>
              <w:jc w:val="center"/>
              <w:rPr>
                <w:sz w:val="16"/>
                <w:szCs w:val="16"/>
                <w:lang w:val="es-CO" w:eastAsia="es-CO"/>
              </w:rPr>
            </w:pPr>
            <w:r w:rsidRPr="00B43EFA">
              <w:rPr>
                <w:sz w:val="16"/>
                <w:szCs w:val="16"/>
                <w:lang w:val="es-CO" w:eastAsia="es-CO"/>
              </w:rPr>
              <w:t> </w:t>
            </w:r>
          </w:p>
        </w:tc>
        <w:tc>
          <w:tcPr>
            <w:tcW w:w="1577" w:type="dxa"/>
            <w:shd w:val="clear" w:color="000000" w:fill="FFFFFF"/>
            <w:vAlign w:val="center"/>
            <w:hideMark/>
          </w:tcPr>
          <w:p w14:paraId="4520C63D" w14:textId="77777777" w:rsidR="00B43EFA" w:rsidRPr="00B43EFA" w:rsidRDefault="00B43EFA" w:rsidP="00B43EFA">
            <w:pPr>
              <w:jc w:val="center"/>
              <w:rPr>
                <w:sz w:val="16"/>
                <w:szCs w:val="16"/>
                <w:lang w:val="es-CO" w:eastAsia="es-CO"/>
              </w:rPr>
            </w:pPr>
            <w:r w:rsidRPr="00B43EFA">
              <w:rPr>
                <w:sz w:val="16"/>
                <w:szCs w:val="16"/>
                <w:lang w:val="es-CO" w:eastAsia="es-CO"/>
              </w:rPr>
              <w:t>PEA-SEA-222</w:t>
            </w:r>
          </w:p>
        </w:tc>
        <w:tc>
          <w:tcPr>
            <w:tcW w:w="3105" w:type="dxa"/>
            <w:shd w:val="clear" w:color="000000" w:fill="FFFFFF"/>
            <w:vAlign w:val="center"/>
            <w:hideMark/>
          </w:tcPr>
          <w:p w14:paraId="1561E2A3" w14:textId="309234E8" w:rsidR="00B43EFA" w:rsidRPr="00B43EFA" w:rsidRDefault="00B43EFA" w:rsidP="00B43EFA">
            <w:pPr>
              <w:jc w:val="both"/>
              <w:rPr>
                <w:sz w:val="16"/>
                <w:szCs w:val="16"/>
                <w:lang w:val="es-CO" w:eastAsia="es-CO"/>
              </w:rPr>
            </w:pPr>
            <w:r w:rsidRPr="00B43EFA">
              <w:rPr>
                <w:sz w:val="16"/>
                <w:szCs w:val="16"/>
                <w:lang w:val="es-CO" w:eastAsia="es-CO"/>
              </w:rPr>
              <w:t>Método para determinar la finura del cemento hidráulico por medio del</w:t>
            </w:r>
            <w:r w:rsidRPr="00B43EFA">
              <w:rPr>
                <w:sz w:val="16"/>
                <w:szCs w:val="16"/>
                <w:lang w:val="es-CO" w:eastAsia="es-CO"/>
              </w:rPr>
              <w:br/>
              <w:t>aparato Blaine de permeabilidad al aire</w:t>
            </w:r>
          </w:p>
        </w:tc>
        <w:tc>
          <w:tcPr>
            <w:tcW w:w="1320" w:type="dxa"/>
            <w:shd w:val="clear" w:color="000000" w:fill="FFFFFF"/>
            <w:vAlign w:val="center"/>
            <w:hideMark/>
          </w:tcPr>
          <w:p w14:paraId="67403DD6" w14:textId="77777777" w:rsidR="00B43EFA" w:rsidRPr="00B43EFA" w:rsidRDefault="00B43EFA" w:rsidP="00B43EFA">
            <w:pPr>
              <w:jc w:val="center"/>
              <w:rPr>
                <w:sz w:val="16"/>
                <w:szCs w:val="16"/>
                <w:lang w:val="es-CO" w:eastAsia="es-CO"/>
              </w:rPr>
            </w:pPr>
            <w:r w:rsidRPr="00B43EFA">
              <w:rPr>
                <w:sz w:val="16"/>
                <w:szCs w:val="16"/>
                <w:lang w:val="es-CO" w:eastAsia="es-CO"/>
              </w:rPr>
              <w:t>Cemento</w:t>
            </w:r>
          </w:p>
        </w:tc>
        <w:tc>
          <w:tcPr>
            <w:tcW w:w="1639" w:type="dxa"/>
            <w:shd w:val="clear" w:color="000000" w:fill="FFFFFF"/>
            <w:vAlign w:val="center"/>
          </w:tcPr>
          <w:p w14:paraId="2691248B" w14:textId="0E36ED3C" w:rsidR="00B43EFA" w:rsidRPr="00B43EFA" w:rsidRDefault="00B43EFA" w:rsidP="00B43EFA">
            <w:pPr>
              <w:jc w:val="center"/>
              <w:rPr>
                <w:sz w:val="16"/>
                <w:szCs w:val="16"/>
                <w:lang w:val="es-CO" w:eastAsia="es-CO"/>
              </w:rPr>
            </w:pPr>
          </w:p>
        </w:tc>
        <w:tc>
          <w:tcPr>
            <w:tcW w:w="1662" w:type="dxa"/>
            <w:shd w:val="clear" w:color="000000" w:fill="FFFFFF"/>
            <w:vAlign w:val="center"/>
          </w:tcPr>
          <w:p w14:paraId="2933AE42" w14:textId="45DEC4F6" w:rsidR="00B43EFA" w:rsidRPr="00B43EFA" w:rsidRDefault="00B43EFA" w:rsidP="00B43EFA">
            <w:pPr>
              <w:jc w:val="center"/>
              <w:rPr>
                <w:sz w:val="16"/>
                <w:szCs w:val="16"/>
                <w:lang w:val="es-CO" w:eastAsia="es-CO"/>
              </w:rPr>
            </w:pPr>
          </w:p>
        </w:tc>
      </w:tr>
      <w:tr w:rsidR="00B43EFA" w:rsidRPr="00B43EFA" w14:paraId="550140F0" w14:textId="77777777" w:rsidTr="00912DFF">
        <w:trPr>
          <w:trHeight w:val="483"/>
          <w:jc w:val="center"/>
        </w:trPr>
        <w:tc>
          <w:tcPr>
            <w:tcW w:w="10940" w:type="dxa"/>
            <w:gridSpan w:val="6"/>
            <w:shd w:val="clear" w:color="auto" w:fill="A6A6A6" w:themeFill="background1" w:themeFillShade="A6"/>
            <w:vAlign w:val="center"/>
          </w:tcPr>
          <w:p w14:paraId="2064C5B4" w14:textId="2E4EF815" w:rsidR="00B43EFA" w:rsidRPr="00B43EFA" w:rsidRDefault="00BE765B" w:rsidP="00B43EFA">
            <w:pPr>
              <w:jc w:val="center"/>
              <w:rPr>
                <w:b/>
                <w:bCs/>
                <w:sz w:val="16"/>
                <w:szCs w:val="16"/>
                <w:lang w:val="es-CO" w:eastAsia="es-CO"/>
              </w:rPr>
            </w:pPr>
            <w:r w:rsidRPr="00912DFF">
              <w:rPr>
                <w:b/>
                <w:bCs/>
                <w:sz w:val="16"/>
                <w:szCs w:val="16"/>
                <w:lang w:val="es-CO" w:eastAsia="es-CO"/>
              </w:rPr>
              <w:t>RONDA No. 02 - 2024 (SECTOR CUERO)</w:t>
            </w:r>
          </w:p>
        </w:tc>
      </w:tr>
      <w:tr w:rsidR="00BE765B" w:rsidRPr="00B43EFA" w14:paraId="37A4749D" w14:textId="77777777" w:rsidTr="00912DFF">
        <w:trPr>
          <w:trHeight w:val="1101"/>
          <w:jc w:val="center"/>
        </w:trPr>
        <w:tc>
          <w:tcPr>
            <w:tcW w:w="1637" w:type="dxa"/>
            <w:shd w:val="clear" w:color="000000" w:fill="FFFFFF"/>
            <w:vAlign w:val="center"/>
            <w:hideMark/>
          </w:tcPr>
          <w:p w14:paraId="2C251A05" w14:textId="77777777" w:rsidR="00BE765B" w:rsidRPr="00B43EFA" w:rsidRDefault="00BE765B" w:rsidP="00BE765B">
            <w:pPr>
              <w:jc w:val="center"/>
              <w:rPr>
                <w:b/>
                <w:bCs/>
                <w:sz w:val="16"/>
                <w:szCs w:val="16"/>
                <w:lang w:val="es-CO" w:eastAsia="es-CO"/>
              </w:rPr>
            </w:pPr>
            <w:r w:rsidRPr="00B43EFA">
              <w:rPr>
                <w:b/>
                <w:bCs/>
                <w:sz w:val="16"/>
                <w:szCs w:val="16"/>
                <w:lang w:val="es-CO" w:eastAsia="es-CO"/>
              </w:rPr>
              <w:t xml:space="preserve">MARQUE CON UNA X EL PROGRAMA EN EL QUE VA A PARTICIPAR </w:t>
            </w:r>
          </w:p>
        </w:tc>
        <w:tc>
          <w:tcPr>
            <w:tcW w:w="1577" w:type="dxa"/>
            <w:shd w:val="clear" w:color="000000" w:fill="FFFFFF"/>
            <w:vAlign w:val="center"/>
            <w:hideMark/>
          </w:tcPr>
          <w:p w14:paraId="2663FBB3" w14:textId="77777777" w:rsidR="00BE765B" w:rsidRPr="00B43EFA" w:rsidRDefault="00BE765B" w:rsidP="00BE765B">
            <w:pPr>
              <w:jc w:val="center"/>
              <w:rPr>
                <w:b/>
                <w:bCs/>
                <w:sz w:val="16"/>
                <w:szCs w:val="16"/>
                <w:lang w:val="es-CO" w:eastAsia="es-CO"/>
              </w:rPr>
            </w:pPr>
            <w:r w:rsidRPr="00B43EFA">
              <w:rPr>
                <w:b/>
                <w:bCs/>
                <w:sz w:val="16"/>
                <w:szCs w:val="16"/>
                <w:lang w:val="es-CO" w:eastAsia="es-CO"/>
              </w:rPr>
              <w:t>CÓDIGO DEL PROGRAMA</w:t>
            </w:r>
          </w:p>
        </w:tc>
        <w:tc>
          <w:tcPr>
            <w:tcW w:w="3105" w:type="dxa"/>
            <w:shd w:val="clear" w:color="000000" w:fill="FFFFFF"/>
            <w:vAlign w:val="center"/>
            <w:hideMark/>
          </w:tcPr>
          <w:p w14:paraId="64BBB93F" w14:textId="77777777" w:rsidR="00BE765B" w:rsidRPr="00B43EFA" w:rsidRDefault="00BE765B" w:rsidP="00BE765B">
            <w:pPr>
              <w:jc w:val="center"/>
              <w:rPr>
                <w:b/>
                <w:bCs/>
                <w:sz w:val="16"/>
                <w:szCs w:val="16"/>
                <w:lang w:val="es-CO" w:eastAsia="es-CO"/>
              </w:rPr>
            </w:pPr>
            <w:r w:rsidRPr="00B43EFA">
              <w:rPr>
                <w:b/>
                <w:bCs/>
                <w:sz w:val="16"/>
                <w:szCs w:val="16"/>
                <w:lang w:val="es-CO" w:eastAsia="es-CO"/>
              </w:rPr>
              <w:t>DESCRIPCIÓN DEL PROGRAMA DE</w:t>
            </w:r>
            <w:r w:rsidRPr="00B43EFA">
              <w:rPr>
                <w:b/>
                <w:bCs/>
                <w:sz w:val="16"/>
                <w:szCs w:val="16"/>
                <w:lang w:val="es-CO" w:eastAsia="es-CO"/>
              </w:rPr>
              <w:br/>
              <w:t>ENSAYOS DE APTITUD</w:t>
            </w:r>
          </w:p>
        </w:tc>
        <w:tc>
          <w:tcPr>
            <w:tcW w:w="1320" w:type="dxa"/>
            <w:shd w:val="clear" w:color="000000" w:fill="FFFFFF"/>
            <w:vAlign w:val="center"/>
            <w:hideMark/>
          </w:tcPr>
          <w:p w14:paraId="10BEA112" w14:textId="77777777" w:rsidR="00BE765B" w:rsidRPr="00B43EFA" w:rsidRDefault="00BE765B" w:rsidP="00BE765B">
            <w:pPr>
              <w:jc w:val="center"/>
              <w:rPr>
                <w:b/>
                <w:bCs/>
                <w:sz w:val="16"/>
                <w:szCs w:val="16"/>
                <w:lang w:val="es-CO" w:eastAsia="es-CO"/>
              </w:rPr>
            </w:pPr>
            <w:r w:rsidRPr="00B43EFA">
              <w:rPr>
                <w:b/>
                <w:bCs/>
                <w:sz w:val="16"/>
                <w:szCs w:val="16"/>
                <w:lang w:val="es-CO" w:eastAsia="es-CO"/>
              </w:rPr>
              <w:t xml:space="preserve">SUSTANCIA, </w:t>
            </w:r>
            <w:r w:rsidRPr="00B43EFA">
              <w:rPr>
                <w:b/>
                <w:bCs/>
                <w:sz w:val="16"/>
                <w:szCs w:val="16"/>
                <w:lang w:val="es-CO" w:eastAsia="es-CO"/>
              </w:rPr>
              <w:br/>
              <w:t>MATERIAL, ELEMENTO O PRODUCTO A ENSAYAR</w:t>
            </w:r>
          </w:p>
        </w:tc>
        <w:tc>
          <w:tcPr>
            <w:tcW w:w="1639" w:type="dxa"/>
            <w:shd w:val="clear" w:color="000000" w:fill="FFFFFF"/>
            <w:vAlign w:val="center"/>
          </w:tcPr>
          <w:p w14:paraId="7C35FAB0" w14:textId="53AE2448" w:rsidR="00BE765B" w:rsidRPr="00B43EFA" w:rsidRDefault="003B5989" w:rsidP="00BE765B">
            <w:pPr>
              <w:jc w:val="center"/>
              <w:rPr>
                <w:b/>
                <w:bCs/>
                <w:sz w:val="16"/>
                <w:szCs w:val="16"/>
                <w:lang w:val="es-CO" w:eastAsia="es-CO"/>
              </w:rPr>
            </w:pPr>
            <w:r w:rsidRPr="003B5989">
              <w:rPr>
                <w:b/>
                <w:bCs/>
                <w:sz w:val="16"/>
                <w:szCs w:val="16"/>
                <w:lang w:val="es-CO" w:eastAsia="es-CO"/>
              </w:rPr>
              <w:t>NORMA QUE USA EN SU LABORATORIO</w:t>
            </w:r>
          </w:p>
        </w:tc>
        <w:tc>
          <w:tcPr>
            <w:tcW w:w="1662" w:type="dxa"/>
            <w:shd w:val="clear" w:color="000000" w:fill="FFFFFF"/>
            <w:vAlign w:val="center"/>
          </w:tcPr>
          <w:p w14:paraId="3DDF3942" w14:textId="1B78CBBF" w:rsidR="00BE765B" w:rsidRPr="00B43EFA" w:rsidRDefault="00BE765B" w:rsidP="00BE765B">
            <w:pPr>
              <w:jc w:val="center"/>
              <w:rPr>
                <w:b/>
                <w:bCs/>
                <w:sz w:val="16"/>
                <w:szCs w:val="16"/>
                <w:lang w:val="es-CO" w:eastAsia="es-CO"/>
              </w:rPr>
            </w:pPr>
            <w:r>
              <w:rPr>
                <w:b/>
                <w:bCs/>
                <w:sz w:val="16"/>
                <w:szCs w:val="16"/>
                <w:lang w:val="es-CO" w:eastAsia="es-CO"/>
              </w:rPr>
              <w:t>MENSURANDO</w:t>
            </w:r>
          </w:p>
        </w:tc>
      </w:tr>
      <w:tr w:rsidR="00BE765B" w:rsidRPr="00B43EFA" w14:paraId="14D44DB5" w14:textId="77777777" w:rsidTr="00912DFF">
        <w:trPr>
          <w:trHeight w:val="620"/>
          <w:jc w:val="center"/>
        </w:trPr>
        <w:tc>
          <w:tcPr>
            <w:tcW w:w="1637" w:type="dxa"/>
            <w:shd w:val="clear" w:color="000000" w:fill="FFFFFF"/>
            <w:vAlign w:val="center"/>
            <w:hideMark/>
          </w:tcPr>
          <w:p w14:paraId="3B1A8A7F" w14:textId="77777777" w:rsidR="00BE765B" w:rsidRPr="00B43EFA" w:rsidRDefault="00BE765B" w:rsidP="00BE765B">
            <w:pPr>
              <w:jc w:val="center"/>
              <w:rPr>
                <w:sz w:val="16"/>
                <w:szCs w:val="16"/>
                <w:lang w:val="es-CO" w:eastAsia="es-CO"/>
              </w:rPr>
            </w:pPr>
            <w:r w:rsidRPr="00B43EFA">
              <w:rPr>
                <w:sz w:val="16"/>
                <w:szCs w:val="16"/>
                <w:lang w:val="es-CO" w:eastAsia="es-CO"/>
              </w:rPr>
              <w:t> </w:t>
            </w:r>
          </w:p>
        </w:tc>
        <w:tc>
          <w:tcPr>
            <w:tcW w:w="1577" w:type="dxa"/>
            <w:shd w:val="clear" w:color="000000" w:fill="FFFFFF"/>
            <w:vAlign w:val="center"/>
            <w:hideMark/>
          </w:tcPr>
          <w:p w14:paraId="043FED5A" w14:textId="77777777" w:rsidR="00BE765B" w:rsidRPr="00B43EFA" w:rsidRDefault="00BE765B" w:rsidP="00BE765B">
            <w:pPr>
              <w:jc w:val="center"/>
              <w:rPr>
                <w:sz w:val="16"/>
                <w:szCs w:val="16"/>
                <w:lang w:val="es-CO" w:eastAsia="es-CO"/>
              </w:rPr>
            </w:pPr>
            <w:r w:rsidRPr="00B43EFA">
              <w:rPr>
                <w:sz w:val="16"/>
                <w:szCs w:val="16"/>
                <w:lang w:val="es-CO" w:eastAsia="es-CO"/>
              </w:rPr>
              <w:t>PEA-SEA-223</w:t>
            </w:r>
          </w:p>
        </w:tc>
        <w:tc>
          <w:tcPr>
            <w:tcW w:w="3105" w:type="dxa"/>
            <w:shd w:val="clear" w:color="000000" w:fill="FFFFFF"/>
            <w:vAlign w:val="center"/>
            <w:hideMark/>
          </w:tcPr>
          <w:p w14:paraId="2381468D" w14:textId="6FFADC93" w:rsidR="00BE765B" w:rsidRPr="00B43EFA" w:rsidRDefault="00BE765B" w:rsidP="00BE765B">
            <w:pPr>
              <w:jc w:val="both"/>
              <w:rPr>
                <w:sz w:val="16"/>
                <w:szCs w:val="16"/>
                <w:lang w:val="es-CO" w:eastAsia="es-CO"/>
              </w:rPr>
            </w:pPr>
            <w:r w:rsidRPr="00B43EFA">
              <w:rPr>
                <w:sz w:val="16"/>
                <w:szCs w:val="16"/>
                <w:lang w:val="es-CO" w:eastAsia="es-CO"/>
              </w:rPr>
              <w:t>Determinación de la resistencia a la tracción y porcentaje de elongación</w:t>
            </w:r>
          </w:p>
        </w:tc>
        <w:tc>
          <w:tcPr>
            <w:tcW w:w="1320" w:type="dxa"/>
            <w:shd w:val="clear" w:color="000000" w:fill="FFFFFF"/>
            <w:vAlign w:val="center"/>
            <w:hideMark/>
          </w:tcPr>
          <w:p w14:paraId="317C532F" w14:textId="77777777" w:rsidR="00BE765B" w:rsidRPr="00B43EFA" w:rsidRDefault="00BE765B" w:rsidP="00BE765B">
            <w:pPr>
              <w:jc w:val="center"/>
              <w:rPr>
                <w:sz w:val="16"/>
                <w:szCs w:val="16"/>
                <w:lang w:val="es-CO" w:eastAsia="es-CO"/>
              </w:rPr>
            </w:pPr>
            <w:r w:rsidRPr="00B43EFA">
              <w:rPr>
                <w:sz w:val="16"/>
                <w:szCs w:val="16"/>
                <w:lang w:val="es-CO" w:eastAsia="es-CO"/>
              </w:rPr>
              <w:t>Cuero</w:t>
            </w:r>
          </w:p>
        </w:tc>
        <w:tc>
          <w:tcPr>
            <w:tcW w:w="1639" w:type="dxa"/>
            <w:shd w:val="clear" w:color="000000" w:fill="FFFFFF"/>
            <w:vAlign w:val="center"/>
          </w:tcPr>
          <w:p w14:paraId="09900240" w14:textId="50BDAF8B" w:rsidR="00BE765B" w:rsidRPr="00B43EFA" w:rsidRDefault="00BE765B" w:rsidP="00BE765B">
            <w:pPr>
              <w:jc w:val="center"/>
              <w:rPr>
                <w:sz w:val="16"/>
                <w:szCs w:val="16"/>
                <w:lang w:val="es-CO" w:eastAsia="es-CO"/>
              </w:rPr>
            </w:pPr>
          </w:p>
        </w:tc>
        <w:tc>
          <w:tcPr>
            <w:tcW w:w="1662" w:type="dxa"/>
            <w:shd w:val="clear" w:color="000000" w:fill="FFFFFF"/>
            <w:vAlign w:val="center"/>
          </w:tcPr>
          <w:p w14:paraId="74B3125C" w14:textId="7FE35EED" w:rsidR="00BE765B" w:rsidRPr="00B43EFA" w:rsidRDefault="00BE765B" w:rsidP="00BE765B">
            <w:pPr>
              <w:jc w:val="center"/>
              <w:rPr>
                <w:sz w:val="16"/>
                <w:szCs w:val="16"/>
                <w:lang w:val="es-CO" w:eastAsia="es-CO"/>
              </w:rPr>
            </w:pPr>
          </w:p>
        </w:tc>
      </w:tr>
      <w:tr w:rsidR="00BE765B" w:rsidRPr="00B43EFA" w14:paraId="5E9F5CCF" w14:textId="77777777" w:rsidTr="00912DFF">
        <w:trPr>
          <w:trHeight w:val="696"/>
          <w:jc w:val="center"/>
        </w:trPr>
        <w:tc>
          <w:tcPr>
            <w:tcW w:w="1637" w:type="dxa"/>
            <w:shd w:val="clear" w:color="000000" w:fill="FFFFFF"/>
            <w:vAlign w:val="center"/>
            <w:hideMark/>
          </w:tcPr>
          <w:p w14:paraId="2FB5DD04" w14:textId="77777777" w:rsidR="00BE765B" w:rsidRPr="00B43EFA" w:rsidRDefault="00BE765B" w:rsidP="00BE765B">
            <w:pPr>
              <w:jc w:val="center"/>
              <w:rPr>
                <w:sz w:val="16"/>
                <w:szCs w:val="16"/>
                <w:lang w:val="es-CO" w:eastAsia="es-CO"/>
              </w:rPr>
            </w:pPr>
            <w:r w:rsidRPr="00B43EFA">
              <w:rPr>
                <w:sz w:val="16"/>
                <w:szCs w:val="16"/>
                <w:lang w:val="es-CO" w:eastAsia="es-CO"/>
              </w:rPr>
              <w:t> </w:t>
            </w:r>
          </w:p>
        </w:tc>
        <w:tc>
          <w:tcPr>
            <w:tcW w:w="1577" w:type="dxa"/>
            <w:shd w:val="clear" w:color="000000" w:fill="FFFFFF"/>
            <w:vAlign w:val="center"/>
            <w:hideMark/>
          </w:tcPr>
          <w:p w14:paraId="6EECA822" w14:textId="77777777" w:rsidR="00BE765B" w:rsidRPr="00B43EFA" w:rsidRDefault="00BE765B" w:rsidP="00BE765B">
            <w:pPr>
              <w:jc w:val="center"/>
              <w:rPr>
                <w:sz w:val="16"/>
                <w:szCs w:val="16"/>
                <w:lang w:val="es-CO" w:eastAsia="es-CO"/>
              </w:rPr>
            </w:pPr>
            <w:r w:rsidRPr="00B43EFA">
              <w:rPr>
                <w:sz w:val="16"/>
                <w:szCs w:val="16"/>
                <w:lang w:val="es-CO" w:eastAsia="es-CO"/>
              </w:rPr>
              <w:t>PEA-SEA-224</w:t>
            </w:r>
          </w:p>
        </w:tc>
        <w:tc>
          <w:tcPr>
            <w:tcW w:w="3105" w:type="dxa"/>
            <w:shd w:val="clear" w:color="000000" w:fill="FFFFFF"/>
            <w:vAlign w:val="center"/>
            <w:hideMark/>
          </w:tcPr>
          <w:p w14:paraId="07FB1DB6" w14:textId="05ECF808" w:rsidR="00BE765B" w:rsidRPr="00B43EFA" w:rsidRDefault="00BE765B" w:rsidP="00BE765B">
            <w:pPr>
              <w:jc w:val="both"/>
              <w:rPr>
                <w:sz w:val="16"/>
                <w:szCs w:val="16"/>
                <w:lang w:val="es-CO" w:eastAsia="es-CO"/>
              </w:rPr>
            </w:pPr>
            <w:r w:rsidRPr="00B43EFA">
              <w:rPr>
                <w:sz w:val="16"/>
                <w:szCs w:val="16"/>
                <w:lang w:val="es-CO" w:eastAsia="es-CO"/>
              </w:rPr>
              <w:t>Determinación de la resistencia al desgarre. Parte 1: desgarre simple</w:t>
            </w:r>
          </w:p>
        </w:tc>
        <w:tc>
          <w:tcPr>
            <w:tcW w:w="1320" w:type="dxa"/>
            <w:shd w:val="clear" w:color="000000" w:fill="FFFFFF"/>
            <w:vAlign w:val="center"/>
            <w:hideMark/>
          </w:tcPr>
          <w:p w14:paraId="47AF7E3F" w14:textId="77777777" w:rsidR="00BE765B" w:rsidRPr="00B43EFA" w:rsidRDefault="00BE765B" w:rsidP="00BE765B">
            <w:pPr>
              <w:jc w:val="center"/>
              <w:rPr>
                <w:sz w:val="16"/>
                <w:szCs w:val="16"/>
                <w:lang w:val="es-CO" w:eastAsia="es-CO"/>
              </w:rPr>
            </w:pPr>
            <w:r w:rsidRPr="00B43EFA">
              <w:rPr>
                <w:sz w:val="16"/>
                <w:szCs w:val="16"/>
                <w:lang w:val="es-CO" w:eastAsia="es-CO"/>
              </w:rPr>
              <w:t>Cuero</w:t>
            </w:r>
          </w:p>
        </w:tc>
        <w:tc>
          <w:tcPr>
            <w:tcW w:w="1639" w:type="dxa"/>
            <w:shd w:val="clear" w:color="000000" w:fill="FFFFFF"/>
            <w:vAlign w:val="center"/>
          </w:tcPr>
          <w:p w14:paraId="328B1A65" w14:textId="7930F08B" w:rsidR="00BE765B" w:rsidRPr="00B43EFA" w:rsidRDefault="00BE765B" w:rsidP="00BE765B">
            <w:pPr>
              <w:jc w:val="center"/>
              <w:rPr>
                <w:sz w:val="16"/>
                <w:szCs w:val="16"/>
                <w:lang w:val="es-CO" w:eastAsia="es-CO"/>
              </w:rPr>
            </w:pPr>
          </w:p>
        </w:tc>
        <w:tc>
          <w:tcPr>
            <w:tcW w:w="1662" w:type="dxa"/>
            <w:shd w:val="clear" w:color="000000" w:fill="FFFFFF"/>
            <w:vAlign w:val="center"/>
          </w:tcPr>
          <w:p w14:paraId="1D805090" w14:textId="180454AB" w:rsidR="00BE765B" w:rsidRPr="00B43EFA" w:rsidRDefault="00BE765B" w:rsidP="00BE765B">
            <w:pPr>
              <w:jc w:val="center"/>
              <w:rPr>
                <w:sz w:val="16"/>
                <w:szCs w:val="16"/>
                <w:lang w:val="es-CO" w:eastAsia="es-CO"/>
              </w:rPr>
            </w:pPr>
          </w:p>
        </w:tc>
      </w:tr>
      <w:tr w:rsidR="00BE765B" w:rsidRPr="00B43EFA" w14:paraId="2D33F8D3" w14:textId="77777777" w:rsidTr="00912DFF">
        <w:trPr>
          <w:trHeight w:val="728"/>
          <w:jc w:val="center"/>
        </w:trPr>
        <w:tc>
          <w:tcPr>
            <w:tcW w:w="1637" w:type="dxa"/>
            <w:shd w:val="clear" w:color="000000" w:fill="FFFFFF"/>
            <w:vAlign w:val="center"/>
            <w:hideMark/>
          </w:tcPr>
          <w:p w14:paraId="22B84964" w14:textId="77777777" w:rsidR="00BE765B" w:rsidRPr="00B43EFA" w:rsidRDefault="00BE765B" w:rsidP="00BE765B">
            <w:pPr>
              <w:jc w:val="center"/>
              <w:rPr>
                <w:sz w:val="16"/>
                <w:szCs w:val="16"/>
                <w:lang w:val="es-CO" w:eastAsia="es-CO"/>
              </w:rPr>
            </w:pPr>
            <w:r w:rsidRPr="00B43EFA">
              <w:rPr>
                <w:sz w:val="16"/>
                <w:szCs w:val="16"/>
                <w:lang w:val="es-CO" w:eastAsia="es-CO"/>
              </w:rPr>
              <w:t> </w:t>
            </w:r>
          </w:p>
        </w:tc>
        <w:tc>
          <w:tcPr>
            <w:tcW w:w="1577" w:type="dxa"/>
            <w:shd w:val="clear" w:color="000000" w:fill="FFFFFF"/>
            <w:vAlign w:val="center"/>
            <w:hideMark/>
          </w:tcPr>
          <w:p w14:paraId="12E45327" w14:textId="77777777" w:rsidR="00BE765B" w:rsidRPr="00B43EFA" w:rsidRDefault="00BE765B" w:rsidP="00BE765B">
            <w:pPr>
              <w:jc w:val="center"/>
              <w:rPr>
                <w:sz w:val="16"/>
                <w:szCs w:val="16"/>
                <w:lang w:val="es-CO" w:eastAsia="es-CO"/>
              </w:rPr>
            </w:pPr>
            <w:r w:rsidRPr="00B43EFA">
              <w:rPr>
                <w:sz w:val="16"/>
                <w:szCs w:val="16"/>
                <w:lang w:val="es-CO" w:eastAsia="es-CO"/>
              </w:rPr>
              <w:t>PEA-SEA-225</w:t>
            </w:r>
          </w:p>
        </w:tc>
        <w:tc>
          <w:tcPr>
            <w:tcW w:w="3105" w:type="dxa"/>
            <w:shd w:val="clear" w:color="000000" w:fill="FFFFFF"/>
            <w:vAlign w:val="center"/>
            <w:hideMark/>
          </w:tcPr>
          <w:p w14:paraId="5C56C021" w14:textId="6EF4026D" w:rsidR="00BE765B" w:rsidRPr="00B43EFA" w:rsidRDefault="00BE765B" w:rsidP="00BE765B">
            <w:pPr>
              <w:jc w:val="both"/>
              <w:rPr>
                <w:sz w:val="16"/>
                <w:szCs w:val="16"/>
                <w:lang w:val="es-CO" w:eastAsia="es-CO"/>
              </w:rPr>
            </w:pPr>
            <w:r w:rsidRPr="00B43EFA">
              <w:rPr>
                <w:sz w:val="16"/>
                <w:szCs w:val="16"/>
                <w:lang w:val="es-CO" w:eastAsia="es-CO"/>
              </w:rPr>
              <w:t xml:space="preserve">Determinación del espesor </w:t>
            </w:r>
          </w:p>
        </w:tc>
        <w:tc>
          <w:tcPr>
            <w:tcW w:w="1320" w:type="dxa"/>
            <w:shd w:val="clear" w:color="000000" w:fill="FFFFFF"/>
            <w:vAlign w:val="center"/>
            <w:hideMark/>
          </w:tcPr>
          <w:p w14:paraId="07159E57" w14:textId="77777777" w:rsidR="00BE765B" w:rsidRPr="00B43EFA" w:rsidRDefault="00BE765B" w:rsidP="00BE765B">
            <w:pPr>
              <w:jc w:val="center"/>
              <w:rPr>
                <w:sz w:val="16"/>
                <w:szCs w:val="16"/>
                <w:lang w:val="es-CO" w:eastAsia="es-CO"/>
              </w:rPr>
            </w:pPr>
            <w:r w:rsidRPr="00B43EFA">
              <w:rPr>
                <w:sz w:val="16"/>
                <w:szCs w:val="16"/>
                <w:lang w:val="es-CO" w:eastAsia="es-CO"/>
              </w:rPr>
              <w:t>Cuero</w:t>
            </w:r>
          </w:p>
        </w:tc>
        <w:tc>
          <w:tcPr>
            <w:tcW w:w="1639" w:type="dxa"/>
            <w:shd w:val="clear" w:color="000000" w:fill="FFFFFF"/>
            <w:vAlign w:val="center"/>
          </w:tcPr>
          <w:p w14:paraId="636815BE" w14:textId="561886AB" w:rsidR="00BE765B" w:rsidRPr="00B43EFA" w:rsidRDefault="00BE765B" w:rsidP="00BE765B">
            <w:pPr>
              <w:jc w:val="center"/>
              <w:rPr>
                <w:sz w:val="16"/>
                <w:szCs w:val="16"/>
                <w:lang w:val="es-CO" w:eastAsia="es-CO"/>
              </w:rPr>
            </w:pPr>
          </w:p>
        </w:tc>
        <w:tc>
          <w:tcPr>
            <w:tcW w:w="1662" w:type="dxa"/>
            <w:shd w:val="clear" w:color="000000" w:fill="FFFFFF"/>
            <w:vAlign w:val="center"/>
          </w:tcPr>
          <w:p w14:paraId="2B170553" w14:textId="65890F30" w:rsidR="00BE765B" w:rsidRPr="00B43EFA" w:rsidRDefault="00BE765B" w:rsidP="00BE765B">
            <w:pPr>
              <w:jc w:val="center"/>
              <w:rPr>
                <w:sz w:val="16"/>
                <w:szCs w:val="16"/>
                <w:lang w:val="es-CO" w:eastAsia="es-CO"/>
              </w:rPr>
            </w:pPr>
          </w:p>
        </w:tc>
      </w:tr>
      <w:tr w:rsidR="00BE765B" w:rsidRPr="00B43EFA" w14:paraId="77C0A628" w14:textId="77777777" w:rsidTr="00912DFF">
        <w:trPr>
          <w:trHeight w:val="509"/>
          <w:jc w:val="center"/>
        </w:trPr>
        <w:tc>
          <w:tcPr>
            <w:tcW w:w="10940" w:type="dxa"/>
            <w:gridSpan w:val="6"/>
            <w:shd w:val="clear" w:color="auto" w:fill="A6A6A6" w:themeFill="background1" w:themeFillShade="A6"/>
            <w:vAlign w:val="center"/>
          </w:tcPr>
          <w:p w14:paraId="3DDD8EEB" w14:textId="2ADDFD9D" w:rsidR="00BE765B" w:rsidRPr="00B43EFA" w:rsidRDefault="00B5624D" w:rsidP="00B5624D">
            <w:pPr>
              <w:jc w:val="center"/>
              <w:rPr>
                <w:b/>
                <w:bCs/>
                <w:sz w:val="16"/>
                <w:szCs w:val="16"/>
                <w:lang w:val="es-CO" w:eastAsia="es-CO"/>
              </w:rPr>
            </w:pPr>
            <w:r w:rsidRPr="00912DFF">
              <w:rPr>
                <w:b/>
                <w:bCs/>
                <w:sz w:val="16"/>
                <w:szCs w:val="16"/>
                <w:lang w:val="es-CO" w:eastAsia="es-CO"/>
              </w:rPr>
              <w:t>RONDA No. 02 - 2024 (SECTOR CONSTRUCCIÓN - METÁLICOS)</w:t>
            </w:r>
          </w:p>
        </w:tc>
      </w:tr>
      <w:tr w:rsidR="00BE765B" w:rsidRPr="00B43EFA" w14:paraId="467C19E9" w14:textId="77777777" w:rsidTr="00912DFF">
        <w:trPr>
          <w:trHeight w:val="1101"/>
          <w:jc w:val="center"/>
        </w:trPr>
        <w:tc>
          <w:tcPr>
            <w:tcW w:w="1637" w:type="dxa"/>
            <w:shd w:val="clear" w:color="000000" w:fill="FFFFFF"/>
            <w:vAlign w:val="center"/>
            <w:hideMark/>
          </w:tcPr>
          <w:p w14:paraId="34B3561A" w14:textId="77777777" w:rsidR="00BE765B" w:rsidRPr="00B43EFA" w:rsidRDefault="00BE765B" w:rsidP="00BE765B">
            <w:pPr>
              <w:jc w:val="center"/>
              <w:rPr>
                <w:b/>
                <w:bCs/>
                <w:sz w:val="16"/>
                <w:szCs w:val="16"/>
                <w:lang w:val="es-CO" w:eastAsia="es-CO"/>
              </w:rPr>
            </w:pPr>
            <w:r w:rsidRPr="00B43EFA">
              <w:rPr>
                <w:b/>
                <w:bCs/>
                <w:sz w:val="16"/>
                <w:szCs w:val="16"/>
                <w:lang w:val="es-CO" w:eastAsia="es-CO"/>
              </w:rPr>
              <w:t xml:space="preserve">MARQUE CON UNA X EL PROGRAMA EN EL QUE VA A PARTICIPAR </w:t>
            </w:r>
          </w:p>
        </w:tc>
        <w:tc>
          <w:tcPr>
            <w:tcW w:w="1577" w:type="dxa"/>
            <w:shd w:val="clear" w:color="000000" w:fill="FFFFFF"/>
            <w:vAlign w:val="center"/>
            <w:hideMark/>
          </w:tcPr>
          <w:p w14:paraId="5EFAE9CD" w14:textId="77777777" w:rsidR="00BE765B" w:rsidRPr="00B43EFA" w:rsidRDefault="00BE765B" w:rsidP="00BE765B">
            <w:pPr>
              <w:jc w:val="center"/>
              <w:rPr>
                <w:b/>
                <w:bCs/>
                <w:sz w:val="16"/>
                <w:szCs w:val="16"/>
                <w:lang w:val="es-CO" w:eastAsia="es-CO"/>
              </w:rPr>
            </w:pPr>
            <w:r w:rsidRPr="00B43EFA">
              <w:rPr>
                <w:b/>
                <w:bCs/>
                <w:sz w:val="16"/>
                <w:szCs w:val="16"/>
                <w:lang w:val="es-CO" w:eastAsia="es-CO"/>
              </w:rPr>
              <w:t>CÓDIGO DEL PROGRAMA</w:t>
            </w:r>
          </w:p>
        </w:tc>
        <w:tc>
          <w:tcPr>
            <w:tcW w:w="3105" w:type="dxa"/>
            <w:shd w:val="clear" w:color="000000" w:fill="FFFFFF"/>
            <w:vAlign w:val="center"/>
            <w:hideMark/>
          </w:tcPr>
          <w:p w14:paraId="5AE84CD1" w14:textId="77777777" w:rsidR="00BE765B" w:rsidRPr="00B43EFA" w:rsidRDefault="00BE765B" w:rsidP="00BE765B">
            <w:pPr>
              <w:jc w:val="center"/>
              <w:rPr>
                <w:b/>
                <w:bCs/>
                <w:sz w:val="16"/>
                <w:szCs w:val="16"/>
                <w:lang w:val="es-CO" w:eastAsia="es-CO"/>
              </w:rPr>
            </w:pPr>
            <w:r w:rsidRPr="00B43EFA">
              <w:rPr>
                <w:b/>
                <w:bCs/>
                <w:sz w:val="16"/>
                <w:szCs w:val="16"/>
                <w:lang w:val="es-CO" w:eastAsia="es-CO"/>
              </w:rPr>
              <w:t>DESCRIPCIÓN DEL PROGRAMA DE</w:t>
            </w:r>
            <w:r w:rsidRPr="00B43EFA">
              <w:rPr>
                <w:b/>
                <w:bCs/>
                <w:sz w:val="16"/>
                <w:szCs w:val="16"/>
                <w:lang w:val="es-CO" w:eastAsia="es-CO"/>
              </w:rPr>
              <w:br/>
              <w:t>ENSAYOS DE APTITUD</w:t>
            </w:r>
          </w:p>
        </w:tc>
        <w:tc>
          <w:tcPr>
            <w:tcW w:w="1320" w:type="dxa"/>
            <w:shd w:val="clear" w:color="000000" w:fill="FFFFFF"/>
            <w:vAlign w:val="center"/>
            <w:hideMark/>
          </w:tcPr>
          <w:p w14:paraId="1CD7C49F" w14:textId="77777777" w:rsidR="00BE765B" w:rsidRPr="00B43EFA" w:rsidRDefault="00BE765B" w:rsidP="00BE765B">
            <w:pPr>
              <w:jc w:val="center"/>
              <w:rPr>
                <w:b/>
                <w:bCs/>
                <w:sz w:val="16"/>
                <w:szCs w:val="16"/>
                <w:lang w:val="es-CO" w:eastAsia="es-CO"/>
              </w:rPr>
            </w:pPr>
            <w:r w:rsidRPr="00B43EFA">
              <w:rPr>
                <w:b/>
                <w:bCs/>
                <w:sz w:val="16"/>
                <w:szCs w:val="16"/>
                <w:lang w:val="es-CO" w:eastAsia="es-CO"/>
              </w:rPr>
              <w:t xml:space="preserve">SUSTANCIA, </w:t>
            </w:r>
            <w:r w:rsidRPr="00B43EFA">
              <w:rPr>
                <w:b/>
                <w:bCs/>
                <w:sz w:val="16"/>
                <w:szCs w:val="16"/>
                <w:lang w:val="es-CO" w:eastAsia="es-CO"/>
              </w:rPr>
              <w:br/>
              <w:t>MATERIAL, ELEMENTO O PRODUCTO A ENSAYAR</w:t>
            </w:r>
          </w:p>
        </w:tc>
        <w:tc>
          <w:tcPr>
            <w:tcW w:w="1639" w:type="dxa"/>
            <w:shd w:val="clear" w:color="000000" w:fill="FFFFFF"/>
            <w:vAlign w:val="center"/>
          </w:tcPr>
          <w:p w14:paraId="1C9EC14F" w14:textId="14B9C9C7" w:rsidR="00BE765B" w:rsidRPr="00B43EFA" w:rsidRDefault="003B5989" w:rsidP="00BE765B">
            <w:pPr>
              <w:jc w:val="center"/>
              <w:rPr>
                <w:b/>
                <w:bCs/>
                <w:sz w:val="16"/>
                <w:szCs w:val="16"/>
                <w:lang w:val="es-CO" w:eastAsia="es-CO"/>
              </w:rPr>
            </w:pPr>
            <w:r w:rsidRPr="003B5989">
              <w:rPr>
                <w:b/>
                <w:bCs/>
                <w:sz w:val="16"/>
                <w:szCs w:val="16"/>
                <w:lang w:val="es-CO" w:eastAsia="es-CO"/>
              </w:rPr>
              <w:t>NORMA QUE USA EN SU LABORATORIO</w:t>
            </w:r>
          </w:p>
        </w:tc>
        <w:tc>
          <w:tcPr>
            <w:tcW w:w="1662" w:type="dxa"/>
            <w:shd w:val="clear" w:color="000000" w:fill="FFFFFF"/>
            <w:vAlign w:val="center"/>
          </w:tcPr>
          <w:p w14:paraId="116ABA5C" w14:textId="65643EDC" w:rsidR="00BE765B" w:rsidRPr="00B43EFA" w:rsidRDefault="00BE765B" w:rsidP="00BE765B">
            <w:pPr>
              <w:jc w:val="center"/>
              <w:rPr>
                <w:b/>
                <w:bCs/>
                <w:sz w:val="16"/>
                <w:szCs w:val="16"/>
                <w:lang w:val="es-CO" w:eastAsia="es-CO"/>
              </w:rPr>
            </w:pPr>
            <w:r>
              <w:rPr>
                <w:b/>
                <w:bCs/>
                <w:sz w:val="16"/>
                <w:szCs w:val="16"/>
                <w:lang w:val="es-CO" w:eastAsia="es-CO"/>
              </w:rPr>
              <w:t>MENSURANDO</w:t>
            </w:r>
          </w:p>
        </w:tc>
      </w:tr>
      <w:tr w:rsidR="00BE765B" w:rsidRPr="00B43EFA" w14:paraId="4DB6ABF8" w14:textId="77777777" w:rsidTr="00912DFF">
        <w:trPr>
          <w:trHeight w:val="1593"/>
          <w:jc w:val="center"/>
        </w:trPr>
        <w:tc>
          <w:tcPr>
            <w:tcW w:w="1637" w:type="dxa"/>
            <w:shd w:val="clear" w:color="000000" w:fill="FFFFFF"/>
            <w:vAlign w:val="center"/>
            <w:hideMark/>
          </w:tcPr>
          <w:p w14:paraId="21FAEC38" w14:textId="77777777" w:rsidR="00BE765B" w:rsidRPr="00B43EFA" w:rsidRDefault="00BE765B" w:rsidP="00BE765B">
            <w:pPr>
              <w:jc w:val="center"/>
              <w:rPr>
                <w:sz w:val="16"/>
                <w:szCs w:val="16"/>
                <w:lang w:val="es-CO" w:eastAsia="es-CO"/>
              </w:rPr>
            </w:pPr>
            <w:r w:rsidRPr="00B43EFA">
              <w:rPr>
                <w:sz w:val="16"/>
                <w:szCs w:val="16"/>
                <w:lang w:val="es-CO" w:eastAsia="es-CO"/>
              </w:rPr>
              <w:t> </w:t>
            </w:r>
          </w:p>
        </w:tc>
        <w:tc>
          <w:tcPr>
            <w:tcW w:w="1577" w:type="dxa"/>
            <w:shd w:val="clear" w:color="000000" w:fill="FFFFFF"/>
            <w:vAlign w:val="center"/>
            <w:hideMark/>
          </w:tcPr>
          <w:p w14:paraId="3244DB63" w14:textId="77777777" w:rsidR="00BE765B" w:rsidRPr="00B43EFA" w:rsidRDefault="00BE765B" w:rsidP="00BE765B">
            <w:pPr>
              <w:jc w:val="center"/>
              <w:rPr>
                <w:sz w:val="16"/>
                <w:szCs w:val="16"/>
                <w:lang w:val="es-CO" w:eastAsia="es-CO"/>
              </w:rPr>
            </w:pPr>
            <w:r w:rsidRPr="00B43EFA">
              <w:rPr>
                <w:sz w:val="16"/>
                <w:szCs w:val="16"/>
                <w:lang w:val="es-CO" w:eastAsia="es-CO"/>
              </w:rPr>
              <w:t>PEA-SEA-226</w:t>
            </w:r>
          </w:p>
        </w:tc>
        <w:tc>
          <w:tcPr>
            <w:tcW w:w="3105" w:type="dxa"/>
            <w:shd w:val="clear" w:color="000000" w:fill="FFFFFF"/>
            <w:vAlign w:val="center"/>
            <w:hideMark/>
          </w:tcPr>
          <w:p w14:paraId="16A143E7" w14:textId="7E511A0A" w:rsidR="00BE765B" w:rsidRPr="00B43EFA" w:rsidRDefault="00BE765B" w:rsidP="00BE765B">
            <w:pPr>
              <w:jc w:val="both"/>
              <w:rPr>
                <w:sz w:val="16"/>
                <w:szCs w:val="16"/>
                <w:lang w:val="es-CO" w:eastAsia="es-CO"/>
              </w:rPr>
            </w:pPr>
            <w:r w:rsidRPr="00B43EFA">
              <w:rPr>
                <w:sz w:val="16"/>
                <w:szCs w:val="16"/>
                <w:lang w:val="es-CO" w:eastAsia="es-CO"/>
              </w:rPr>
              <w:t>Programa de ensayos de Aptitud para Barras corrugadas de 3/4 pulgada (19.1 mm), consider</w:t>
            </w:r>
            <w:r w:rsidR="00B5624D">
              <w:rPr>
                <w:sz w:val="16"/>
                <w:szCs w:val="16"/>
                <w:lang w:val="es-CO" w:eastAsia="es-CO"/>
              </w:rPr>
              <w:t>ando los siguientes ensayos:</w:t>
            </w:r>
            <w:r w:rsidR="00B5624D">
              <w:rPr>
                <w:sz w:val="16"/>
                <w:szCs w:val="16"/>
                <w:lang w:val="es-CO" w:eastAsia="es-CO"/>
              </w:rPr>
              <w:br/>
            </w:r>
            <w:r w:rsidR="00B5624D">
              <w:rPr>
                <w:sz w:val="16"/>
                <w:szCs w:val="16"/>
                <w:lang w:val="es-CO" w:eastAsia="es-CO"/>
              </w:rPr>
              <w:br/>
              <w:t>-Fluencia</w:t>
            </w:r>
            <w:r w:rsidR="00B5624D">
              <w:rPr>
                <w:sz w:val="16"/>
                <w:szCs w:val="16"/>
                <w:lang w:val="es-CO" w:eastAsia="es-CO"/>
              </w:rPr>
              <w:br/>
              <w:t>-Resistencia a la Tracción</w:t>
            </w:r>
            <w:r w:rsidR="00B5624D">
              <w:rPr>
                <w:sz w:val="16"/>
                <w:szCs w:val="16"/>
                <w:lang w:val="es-CO" w:eastAsia="es-CO"/>
              </w:rPr>
              <w:br/>
              <w:t>-</w:t>
            </w:r>
            <w:r w:rsidRPr="00B43EFA">
              <w:rPr>
                <w:sz w:val="16"/>
                <w:szCs w:val="16"/>
                <w:lang w:val="es-CO" w:eastAsia="es-CO"/>
              </w:rPr>
              <w:t>Alargamiento</w:t>
            </w:r>
          </w:p>
        </w:tc>
        <w:tc>
          <w:tcPr>
            <w:tcW w:w="1320" w:type="dxa"/>
            <w:shd w:val="clear" w:color="000000" w:fill="FFFFFF"/>
            <w:vAlign w:val="center"/>
            <w:hideMark/>
          </w:tcPr>
          <w:p w14:paraId="43B6ADB7" w14:textId="77777777" w:rsidR="00BE765B" w:rsidRPr="00B43EFA" w:rsidRDefault="00BE765B" w:rsidP="00BE765B">
            <w:pPr>
              <w:jc w:val="center"/>
              <w:rPr>
                <w:sz w:val="16"/>
                <w:szCs w:val="16"/>
                <w:lang w:val="es-CO" w:eastAsia="es-CO"/>
              </w:rPr>
            </w:pPr>
            <w:r w:rsidRPr="00B43EFA">
              <w:rPr>
                <w:sz w:val="16"/>
                <w:szCs w:val="16"/>
                <w:lang w:val="es-CO" w:eastAsia="es-CO"/>
              </w:rPr>
              <w:t>Barras de Acero</w:t>
            </w:r>
          </w:p>
        </w:tc>
        <w:tc>
          <w:tcPr>
            <w:tcW w:w="1639" w:type="dxa"/>
            <w:shd w:val="clear" w:color="000000" w:fill="FFFFFF"/>
            <w:vAlign w:val="center"/>
          </w:tcPr>
          <w:p w14:paraId="5233132E" w14:textId="16C44643" w:rsidR="00BE765B" w:rsidRPr="00B43EFA" w:rsidRDefault="00BE765B" w:rsidP="00BE765B">
            <w:pPr>
              <w:jc w:val="center"/>
              <w:rPr>
                <w:sz w:val="16"/>
                <w:szCs w:val="16"/>
                <w:lang w:val="es-CO" w:eastAsia="es-CO"/>
              </w:rPr>
            </w:pPr>
          </w:p>
        </w:tc>
        <w:tc>
          <w:tcPr>
            <w:tcW w:w="1662" w:type="dxa"/>
            <w:shd w:val="clear" w:color="000000" w:fill="FFFFFF"/>
            <w:vAlign w:val="center"/>
          </w:tcPr>
          <w:p w14:paraId="0C73B36A" w14:textId="3FE030FE" w:rsidR="00BE765B" w:rsidRPr="00B43EFA" w:rsidRDefault="00BE765B" w:rsidP="00BE765B">
            <w:pPr>
              <w:jc w:val="center"/>
              <w:rPr>
                <w:sz w:val="16"/>
                <w:szCs w:val="16"/>
                <w:lang w:val="es-CO" w:eastAsia="es-CO"/>
              </w:rPr>
            </w:pPr>
          </w:p>
        </w:tc>
      </w:tr>
      <w:tr w:rsidR="00BE765B" w:rsidRPr="00B43EFA" w14:paraId="193FA1F1" w14:textId="77777777" w:rsidTr="00912DFF">
        <w:trPr>
          <w:trHeight w:val="1957"/>
          <w:jc w:val="center"/>
        </w:trPr>
        <w:tc>
          <w:tcPr>
            <w:tcW w:w="1637" w:type="dxa"/>
            <w:shd w:val="clear" w:color="000000" w:fill="FFFFFF"/>
            <w:vAlign w:val="center"/>
            <w:hideMark/>
          </w:tcPr>
          <w:p w14:paraId="73F0275A" w14:textId="77777777" w:rsidR="00BE765B" w:rsidRPr="00B43EFA" w:rsidRDefault="00BE765B" w:rsidP="00BE765B">
            <w:pPr>
              <w:jc w:val="center"/>
              <w:rPr>
                <w:sz w:val="16"/>
                <w:szCs w:val="16"/>
                <w:lang w:val="es-CO" w:eastAsia="es-CO"/>
              </w:rPr>
            </w:pPr>
            <w:r w:rsidRPr="00B43EFA">
              <w:rPr>
                <w:sz w:val="16"/>
                <w:szCs w:val="16"/>
                <w:lang w:val="es-CO" w:eastAsia="es-CO"/>
              </w:rPr>
              <w:lastRenderedPageBreak/>
              <w:t> </w:t>
            </w:r>
          </w:p>
        </w:tc>
        <w:tc>
          <w:tcPr>
            <w:tcW w:w="1577" w:type="dxa"/>
            <w:shd w:val="clear" w:color="000000" w:fill="FFFFFF"/>
            <w:vAlign w:val="center"/>
            <w:hideMark/>
          </w:tcPr>
          <w:p w14:paraId="5F2294DD" w14:textId="77777777" w:rsidR="00BE765B" w:rsidRPr="00B43EFA" w:rsidRDefault="00BE765B" w:rsidP="00BE765B">
            <w:pPr>
              <w:jc w:val="center"/>
              <w:rPr>
                <w:sz w:val="16"/>
                <w:szCs w:val="16"/>
                <w:lang w:val="es-CO" w:eastAsia="es-CO"/>
              </w:rPr>
            </w:pPr>
            <w:r w:rsidRPr="00B43EFA">
              <w:rPr>
                <w:sz w:val="16"/>
                <w:szCs w:val="16"/>
                <w:lang w:val="es-CO" w:eastAsia="es-CO"/>
              </w:rPr>
              <w:t>PEA-SEA-227</w:t>
            </w:r>
          </w:p>
        </w:tc>
        <w:tc>
          <w:tcPr>
            <w:tcW w:w="3105" w:type="dxa"/>
            <w:shd w:val="clear" w:color="000000" w:fill="FFFFFF"/>
            <w:vAlign w:val="center"/>
            <w:hideMark/>
          </w:tcPr>
          <w:p w14:paraId="4CB5D526" w14:textId="0FD15A2E" w:rsidR="00BE765B" w:rsidRPr="00B43EFA" w:rsidRDefault="00BE765B" w:rsidP="00BE765B">
            <w:pPr>
              <w:jc w:val="both"/>
              <w:rPr>
                <w:sz w:val="16"/>
                <w:szCs w:val="16"/>
                <w:lang w:val="es-CO" w:eastAsia="es-CO"/>
              </w:rPr>
            </w:pPr>
            <w:r w:rsidRPr="00B43EFA">
              <w:rPr>
                <w:sz w:val="16"/>
                <w:szCs w:val="16"/>
                <w:lang w:val="es-CO" w:eastAsia="es-CO"/>
              </w:rPr>
              <w:t>Programa de ensayos de Aptitud para Barras corrugadas de 3/4 pulgada (19.1 mm), considerando los sigui</w:t>
            </w:r>
            <w:r w:rsidR="00B5624D">
              <w:rPr>
                <w:sz w:val="16"/>
                <w:szCs w:val="16"/>
                <w:lang w:val="es-CO" w:eastAsia="es-CO"/>
              </w:rPr>
              <w:t>entes ensayos dimensionales:</w:t>
            </w:r>
            <w:r w:rsidR="00B5624D">
              <w:rPr>
                <w:sz w:val="16"/>
                <w:szCs w:val="16"/>
                <w:lang w:val="es-CO" w:eastAsia="es-CO"/>
              </w:rPr>
              <w:br/>
            </w:r>
            <w:r w:rsidR="00B5624D">
              <w:rPr>
                <w:sz w:val="16"/>
                <w:szCs w:val="16"/>
                <w:lang w:val="es-CO" w:eastAsia="es-CO"/>
              </w:rPr>
              <w:br/>
              <w:t>-Inclinación del resalte</w:t>
            </w:r>
            <w:r w:rsidR="00B5624D">
              <w:rPr>
                <w:sz w:val="16"/>
                <w:szCs w:val="16"/>
                <w:lang w:val="es-CO" w:eastAsia="es-CO"/>
              </w:rPr>
              <w:br/>
              <w:t>-</w:t>
            </w:r>
            <w:r w:rsidRPr="00B43EFA">
              <w:rPr>
                <w:sz w:val="16"/>
                <w:szCs w:val="16"/>
                <w:lang w:val="es-CO" w:eastAsia="es-CO"/>
              </w:rPr>
              <w:t>Espaciamiento pro</w:t>
            </w:r>
            <w:r w:rsidR="00B5624D">
              <w:rPr>
                <w:sz w:val="16"/>
                <w:szCs w:val="16"/>
                <w:lang w:val="es-CO" w:eastAsia="es-CO"/>
              </w:rPr>
              <w:t>medio entre resaltes</w:t>
            </w:r>
            <w:r w:rsidR="00B5624D">
              <w:rPr>
                <w:sz w:val="16"/>
                <w:szCs w:val="16"/>
                <w:lang w:val="es-CO" w:eastAsia="es-CO"/>
              </w:rPr>
              <w:br/>
              <w:t>-</w:t>
            </w:r>
            <w:r w:rsidRPr="00B43EFA">
              <w:rPr>
                <w:sz w:val="16"/>
                <w:szCs w:val="16"/>
                <w:lang w:val="es-CO" w:eastAsia="es-CO"/>
              </w:rPr>
              <w:t>Altura de los resaltes</w:t>
            </w:r>
            <w:r w:rsidRPr="00B43EFA">
              <w:rPr>
                <w:sz w:val="16"/>
                <w:szCs w:val="16"/>
                <w:lang w:val="es-CO" w:eastAsia="es-CO"/>
              </w:rPr>
              <w:br/>
              <w:t>- Separación entre resaltes</w:t>
            </w:r>
          </w:p>
        </w:tc>
        <w:tc>
          <w:tcPr>
            <w:tcW w:w="1320" w:type="dxa"/>
            <w:shd w:val="clear" w:color="000000" w:fill="FFFFFF"/>
            <w:vAlign w:val="center"/>
            <w:hideMark/>
          </w:tcPr>
          <w:p w14:paraId="76BEFE19" w14:textId="77777777" w:rsidR="00BE765B" w:rsidRPr="00B43EFA" w:rsidRDefault="00BE765B" w:rsidP="00BE765B">
            <w:pPr>
              <w:jc w:val="center"/>
              <w:rPr>
                <w:sz w:val="16"/>
                <w:szCs w:val="16"/>
                <w:lang w:val="es-CO" w:eastAsia="es-CO"/>
              </w:rPr>
            </w:pPr>
            <w:r w:rsidRPr="00B43EFA">
              <w:rPr>
                <w:sz w:val="16"/>
                <w:szCs w:val="16"/>
                <w:lang w:val="es-CO" w:eastAsia="es-CO"/>
              </w:rPr>
              <w:t>Barras de Acero</w:t>
            </w:r>
          </w:p>
        </w:tc>
        <w:tc>
          <w:tcPr>
            <w:tcW w:w="1639" w:type="dxa"/>
            <w:shd w:val="clear" w:color="000000" w:fill="FFFFFF"/>
            <w:vAlign w:val="center"/>
          </w:tcPr>
          <w:p w14:paraId="1827097C" w14:textId="53FDE5D4" w:rsidR="00BE765B" w:rsidRPr="00B43EFA" w:rsidRDefault="00BE765B" w:rsidP="00BE765B">
            <w:pPr>
              <w:jc w:val="center"/>
              <w:rPr>
                <w:sz w:val="16"/>
                <w:szCs w:val="16"/>
                <w:lang w:val="es-CO" w:eastAsia="es-CO"/>
              </w:rPr>
            </w:pPr>
          </w:p>
        </w:tc>
        <w:tc>
          <w:tcPr>
            <w:tcW w:w="1662" w:type="dxa"/>
            <w:shd w:val="clear" w:color="000000" w:fill="FFFFFF"/>
            <w:vAlign w:val="center"/>
          </w:tcPr>
          <w:p w14:paraId="2CA38C07" w14:textId="02C829F2" w:rsidR="00BE765B" w:rsidRPr="00B43EFA" w:rsidRDefault="00BE765B" w:rsidP="00BE765B">
            <w:pPr>
              <w:jc w:val="center"/>
              <w:rPr>
                <w:sz w:val="16"/>
                <w:szCs w:val="16"/>
                <w:lang w:val="es-CO" w:eastAsia="es-CO"/>
              </w:rPr>
            </w:pPr>
          </w:p>
        </w:tc>
      </w:tr>
      <w:tr w:rsidR="00BE765B" w:rsidRPr="00B43EFA" w14:paraId="06A3E1BF" w14:textId="77777777" w:rsidTr="00912DFF">
        <w:trPr>
          <w:trHeight w:val="1166"/>
          <w:jc w:val="center"/>
        </w:trPr>
        <w:tc>
          <w:tcPr>
            <w:tcW w:w="1637" w:type="dxa"/>
            <w:shd w:val="clear" w:color="000000" w:fill="FFFFFF"/>
            <w:vAlign w:val="center"/>
            <w:hideMark/>
          </w:tcPr>
          <w:p w14:paraId="39345346" w14:textId="77777777" w:rsidR="00BE765B" w:rsidRPr="00B43EFA" w:rsidRDefault="00BE765B" w:rsidP="00BE765B">
            <w:pPr>
              <w:jc w:val="center"/>
              <w:rPr>
                <w:sz w:val="16"/>
                <w:szCs w:val="16"/>
                <w:lang w:val="es-CO" w:eastAsia="es-CO"/>
              </w:rPr>
            </w:pPr>
            <w:r w:rsidRPr="00B43EFA">
              <w:rPr>
                <w:sz w:val="16"/>
                <w:szCs w:val="16"/>
                <w:lang w:val="es-CO" w:eastAsia="es-CO"/>
              </w:rPr>
              <w:t> </w:t>
            </w:r>
          </w:p>
        </w:tc>
        <w:tc>
          <w:tcPr>
            <w:tcW w:w="1577" w:type="dxa"/>
            <w:shd w:val="clear" w:color="000000" w:fill="FFFFFF"/>
            <w:vAlign w:val="center"/>
            <w:hideMark/>
          </w:tcPr>
          <w:p w14:paraId="276B6B2A" w14:textId="77777777" w:rsidR="00BE765B" w:rsidRPr="00B43EFA" w:rsidRDefault="00BE765B" w:rsidP="00BE765B">
            <w:pPr>
              <w:jc w:val="center"/>
              <w:rPr>
                <w:sz w:val="16"/>
                <w:szCs w:val="16"/>
                <w:lang w:val="es-CO" w:eastAsia="es-CO"/>
              </w:rPr>
            </w:pPr>
            <w:r w:rsidRPr="00B43EFA">
              <w:rPr>
                <w:sz w:val="16"/>
                <w:szCs w:val="16"/>
                <w:lang w:val="es-CO" w:eastAsia="es-CO"/>
              </w:rPr>
              <w:t>PEA-SEA-228</w:t>
            </w:r>
          </w:p>
        </w:tc>
        <w:tc>
          <w:tcPr>
            <w:tcW w:w="3105" w:type="dxa"/>
            <w:shd w:val="clear" w:color="000000" w:fill="FFFFFF"/>
            <w:vAlign w:val="center"/>
            <w:hideMark/>
          </w:tcPr>
          <w:p w14:paraId="5EFAEFB7" w14:textId="0860FA3B" w:rsidR="00BE765B" w:rsidRPr="00B43EFA" w:rsidRDefault="00BE765B" w:rsidP="00BE765B">
            <w:pPr>
              <w:jc w:val="both"/>
              <w:rPr>
                <w:sz w:val="16"/>
                <w:szCs w:val="16"/>
                <w:lang w:val="es-CO" w:eastAsia="es-CO"/>
              </w:rPr>
            </w:pPr>
            <w:r w:rsidRPr="00B43EFA">
              <w:rPr>
                <w:sz w:val="16"/>
                <w:szCs w:val="16"/>
                <w:lang w:val="es-CO" w:eastAsia="es-CO"/>
              </w:rPr>
              <w:t>Programa de ensayos de Aptitud para Barras corrugadas de 3/4 pulgada (19.1 mm), considerando el siguiente ensayo:</w:t>
            </w:r>
            <w:r w:rsidRPr="00B43EFA">
              <w:rPr>
                <w:sz w:val="16"/>
                <w:szCs w:val="16"/>
                <w:lang w:val="es-CO" w:eastAsia="es-CO"/>
              </w:rPr>
              <w:br/>
            </w:r>
            <w:r w:rsidRPr="00B43EFA">
              <w:rPr>
                <w:sz w:val="16"/>
                <w:szCs w:val="16"/>
                <w:lang w:val="es-CO" w:eastAsia="es-CO"/>
              </w:rPr>
              <w:br/>
              <w:t>- Doblado</w:t>
            </w:r>
          </w:p>
        </w:tc>
        <w:tc>
          <w:tcPr>
            <w:tcW w:w="1320" w:type="dxa"/>
            <w:shd w:val="clear" w:color="000000" w:fill="FFFFFF"/>
            <w:vAlign w:val="center"/>
            <w:hideMark/>
          </w:tcPr>
          <w:p w14:paraId="5BCB27EE" w14:textId="77777777" w:rsidR="00BE765B" w:rsidRPr="00B43EFA" w:rsidRDefault="00BE765B" w:rsidP="00BE765B">
            <w:pPr>
              <w:jc w:val="center"/>
              <w:rPr>
                <w:sz w:val="16"/>
                <w:szCs w:val="16"/>
                <w:lang w:val="es-CO" w:eastAsia="es-CO"/>
              </w:rPr>
            </w:pPr>
            <w:r w:rsidRPr="00B43EFA">
              <w:rPr>
                <w:sz w:val="16"/>
                <w:szCs w:val="16"/>
                <w:lang w:val="es-CO" w:eastAsia="es-CO"/>
              </w:rPr>
              <w:t>Barras de Acero</w:t>
            </w:r>
          </w:p>
        </w:tc>
        <w:tc>
          <w:tcPr>
            <w:tcW w:w="1639" w:type="dxa"/>
            <w:shd w:val="clear" w:color="000000" w:fill="FFFFFF"/>
            <w:vAlign w:val="center"/>
          </w:tcPr>
          <w:p w14:paraId="1BC7B73F" w14:textId="5D20A09D" w:rsidR="00BE765B" w:rsidRPr="00B43EFA" w:rsidRDefault="00BE765B" w:rsidP="00BE765B">
            <w:pPr>
              <w:jc w:val="center"/>
              <w:rPr>
                <w:sz w:val="16"/>
                <w:szCs w:val="16"/>
                <w:lang w:val="es-CO" w:eastAsia="es-CO"/>
              </w:rPr>
            </w:pPr>
          </w:p>
        </w:tc>
        <w:tc>
          <w:tcPr>
            <w:tcW w:w="1662" w:type="dxa"/>
            <w:shd w:val="clear" w:color="000000" w:fill="FFFFFF"/>
            <w:vAlign w:val="center"/>
          </w:tcPr>
          <w:p w14:paraId="57CDA0EF" w14:textId="4E66E9B5" w:rsidR="00BE765B" w:rsidRPr="00B43EFA" w:rsidRDefault="00BE765B" w:rsidP="00BE765B">
            <w:pPr>
              <w:jc w:val="center"/>
              <w:rPr>
                <w:sz w:val="16"/>
                <w:szCs w:val="16"/>
                <w:lang w:val="es-CO" w:eastAsia="es-CO"/>
              </w:rPr>
            </w:pPr>
          </w:p>
        </w:tc>
      </w:tr>
      <w:tr w:rsidR="00BE765B" w:rsidRPr="00B43EFA" w14:paraId="2C9B94AD" w14:textId="77777777" w:rsidTr="00912DFF">
        <w:trPr>
          <w:trHeight w:val="461"/>
          <w:jc w:val="center"/>
        </w:trPr>
        <w:tc>
          <w:tcPr>
            <w:tcW w:w="10940" w:type="dxa"/>
            <w:gridSpan w:val="6"/>
            <w:shd w:val="clear" w:color="auto" w:fill="A6A6A6" w:themeFill="background1" w:themeFillShade="A6"/>
            <w:vAlign w:val="center"/>
            <w:hideMark/>
          </w:tcPr>
          <w:p w14:paraId="58180599" w14:textId="77777777" w:rsidR="00BE765B" w:rsidRPr="00B43EFA" w:rsidRDefault="00BE765B" w:rsidP="00BE765B">
            <w:pPr>
              <w:jc w:val="center"/>
              <w:rPr>
                <w:b/>
                <w:bCs/>
                <w:sz w:val="16"/>
                <w:szCs w:val="16"/>
                <w:lang w:val="es-CO" w:eastAsia="es-CO"/>
              </w:rPr>
            </w:pPr>
            <w:r w:rsidRPr="00B43EFA">
              <w:rPr>
                <w:b/>
                <w:bCs/>
                <w:sz w:val="16"/>
                <w:szCs w:val="16"/>
                <w:lang w:val="es-CO" w:eastAsia="es-CO"/>
              </w:rPr>
              <w:t>RONDA No. 03 - 2024 (SECTOR CONSTRUCCIÓN - NO METÁLICOS)</w:t>
            </w:r>
          </w:p>
        </w:tc>
      </w:tr>
      <w:tr w:rsidR="00BE765B" w:rsidRPr="00B43EFA" w14:paraId="5FAD3C1C" w14:textId="77777777" w:rsidTr="00912DFF">
        <w:trPr>
          <w:trHeight w:val="1101"/>
          <w:jc w:val="center"/>
        </w:trPr>
        <w:tc>
          <w:tcPr>
            <w:tcW w:w="1637" w:type="dxa"/>
            <w:shd w:val="clear" w:color="000000" w:fill="FFFFFF"/>
            <w:vAlign w:val="center"/>
            <w:hideMark/>
          </w:tcPr>
          <w:p w14:paraId="67A37F5F" w14:textId="77777777" w:rsidR="00BE765B" w:rsidRPr="00B43EFA" w:rsidRDefault="00BE765B" w:rsidP="00BE765B">
            <w:pPr>
              <w:jc w:val="center"/>
              <w:rPr>
                <w:b/>
                <w:bCs/>
                <w:sz w:val="16"/>
                <w:szCs w:val="16"/>
                <w:lang w:val="es-CO" w:eastAsia="es-CO"/>
              </w:rPr>
            </w:pPr>
            <w:r w:rsidRPr="00B43EFA">
              <w:rPr>
                <w:b/>
                <w:bCs/>
                <w:sz w:val="16"/>
                <w:szCs w:val="16"/>
                <w:lang w:val="es-CO" w:eastAsia="es-CO"/>
              </w:rPr>
              <w:t xml:space="preserve">MARQUE CON UNA X EL PROGRAMA EN EL QUE VA A PARTICIPAR </w:t>
            </w:r>
          </w:p>
        </w:tc>
        <w:tc>
          <w:tcPr>
            <w:tcW w:w="1577" w:type="dxa"/>
            <w:shd w:val="clear" w:color="000000" w:fill="FFFFFF"/>
            <w:vAlign w:val="center"/>
            <w:hideMark/>
          </w:tcPr>
          <w:p w14:paraId="065A4724" w14:textId="77777777" w:rsidR="00BE765B" w:rsidRPr="00B43EFA" w:rsidRDefault="00BE765B" w:rsidP="00BE765B">
            <w:pPr>
              <w:jc w:val="center"/>
              <w:rPr>
                <w:b/>
                <w:bCs/>
                <w:sz w:val="16"/>
                <w:szCs w:val="16"/>
                <w:lang w:val="es-CO" w:eastAsia="es-CO"/>
              </w:rPr>
            </w:pPr>
            <w:r w:rsidRPr="00B43EFA">
              <w:rPr>
                <w:b/>
                <w:bCs/>
                <w:sz w:val="16"/>
                <w:szCs w:val="16"/>
                <w:lang w:val="es-CO" w:eastAsia="es-CO"/>
              </w:rPr>
              <w:t>CÓDIGO DEL PROGRAMA</w:t>
            </w:r>
          </w:p>
        </w:tc>
        <w:tc>
          <w:tcPr>
            <w:tcW w:w="3105" w:type="dxa"/>
            <w:shd w:val="clear" w:color="000000" w:fill="FFFFFF"/>
            <w:vAlign w:val="center"/>
            <w:hideMark/>
          </w:tcPr>
          <w:p w14:paraId="5067EB92" w14:textId="77777777" w:rsidR="00BE765B" w:rsidRPr="00B43EFA" w:rsidRDefault="00BE765B" w:rsidP="00BE765B">
            <w:pPr>
              <w:jc w:val="center"/>
              <w:rPr>
                <w:b/>
                <w:bCs/>
                <w:sz w:val="16"/>
                <w:szCs w:val="16"/>
                <w:lang w:val="es-CO" w:eastAsia="es-CO"/>
              </w:rPr>
            </w:pPr>
            <w:r w:rsidRPr="00B43EFA">
              <w:rPr>
                <w:b/>
                <w:bCs/>
                <w:sz w:val="16"/>
                <w:szCs w:val="16"/>
                <w:lang w:val="es-CO" w:eastAsia="es-CO"/>
              </w:rPr>
              <w:t>DESCRIPCIÓN DEL PROGRAMA DE</w:t>
            </w:r>
            <w:r w:rsidRPr="00B43EFA">
              <w:rPr>
                <w:b/>
                <w:bCs/>
                <w:sz w:val="16"/>
                <w:szCs w:val="16"/>
                <w:lang w:val="es-CO" w:eastAsia="es-CO"/>
              </w:rPr>
              <w:br w:type="page"/>
              <w:t>ENSAYOS DE APTITUD</w:t>
            </w:r>
          </w:p>
        </w:tc>
        <w:tc>
          <w:tcPr>
            <w:tcW w:w="1320" w:type="dxa"/>
            <w:shd w:val="clear" w:color="000000" w:fill="FFFFFF"/>
            <w:vAlign w:val="center"/>
            <w:hideMark/>
          </w:tcPr>
          <w:p w14:paraId="3DC5226C" w14:textId="77777777" w:rsidR="00BE765B" w:rsidRPr="00B43EFA" w:rsidRDefault="00BE765B" w:rsidP="00BE765B">
            <w:pPr>
              <w:jc w:val="center"/>
              <w:rPr>
                <w:b/>
                <w:bCs/>
                <w:sz w:val="16"/>
                <w:szCs w:val="16"/>
                <w:lang w:val="es-CO" w:eastAsia="es-CO"/>
              </w:rPr>
            </w:pPr>
            <w:r w:rsidRPr="00B43EFA">
              <w:rPr>
                <w:b/>
                <w:bCs/>
                <w:sz w:val="16"/>
                <w:szCs w:val="16"/>
                <w:lang w:val="es-CO" w:eastAsia="es-CO"/>
              </w:rPr>
              <w:t xml:space="preserve">SUSTANCIA, </w:t>
            </w:r>
            <w:r w:rsidRPr="00B43EFA">
              <w:rPr>
                <w:b/>
                <w:bCs/>
                <w:sz w:val="16"/>
                <w:szCs w:val="16"/>
                <w:lang w:val="es-CO" w:eastAsia="es-CO"/>
              </w:rPr>
              <w:br w:type="page"/>
              <w:t>MATERIAL, ELEMENTO O PRODUCTO A ENSAYAR</w:t>
            </w:r>
          </w:p>
        </w:tc>
        <w:tc>
          <w:tcPr>
            <w:tcW w:w="1639" w:type="dxa"/>
            <w:shd w:val="clear" w:color="000000" w:fill="FFFFFF"/>
            <w:vAlign w:val="center"/>
            <w:hideMark/>
          </w:tcPr>
          <w:p w14:paraId="4EC64FAB" w14:textId="31AF6172" w:rsidR="00BE765B" w:rsidRPr="00B43EFA" w:rsidRDefault="003B5989" w:rsidP="00BE765B">
            <w:pPr>
              <w:jc w:val="center"/>
              <w:rPr>
                <w:b/>
                <w:bCs/>
                <w:sz w:val="16"/>
                <w:szCs w:val="16"/>
                <w:lang w:val="es-CO" w:eastAsia="es-CO"/>
              </w:rPr>
            </w:pPr>
            <w:r w:rsidRPr="003B5989">
              <w:rPr>
                <w:b/>
                <w:bCs/>
                <w:sz w:val="16"/>
                <w:szCs w:val="16"/>
                <w:lang w:val="es-CO" w:eastAsia="es-CO"/>
              </w:rPr>
              <w:t>NORMA QUE USA EN SU LABORATORIO</w:t>
            </w:r>
          </w:p>
        </w:tc>
        <w:tc>
          <w:tcPr>
            <w:tcW w:w="1662" w:type="dxa"/>
            <w:shd w:val="clear" w:color="000000" w:fill="FFFFFF"/>
            <w:vAlign w:val="center"/>
            <w:hideMark/>
          </w:tcPr>
          <w:p w14:paraId="28EB2312" w14:textId="754DC27F" w:rsidR="00BE765B" w:rsidRPr="00B43EFA" w:rsidRDefault="00BE765B" w:rsidP="00BE765B">
            <w:pPr>
              <w:jc w:val="center"/>
              <w:rPr>
                <w:b/>
                <w:bCs/>
                <w:sz w:val="16"/>
                <w:szCs w:val="16"/>
                <w:lang w:val="es-CO" w:eastAsia="es-CO"/>
              </w:rPr>
            </w:pPr>
            <w:r>
              <w:rPr>
                <w:b/>
                <w:bCs/>
                <w:sz w:val="16"/>
                <w:szCs w:val="16"/>
                <w:lang w:val="es-CO" w:eastAsia="es-CO"/>
              </w:rPr>
              <w:t>MENSURANDO</w:t>
            </w:r>
          </w:p>
        </w:tc>
      </w:tr>
      <w:tr w:rsidR="00BE765B" w:rsidRPr="00B43EFA" w14:paraId="73811DD2" w14:textId="77777777" w:rsidTr="00912DFF">
        <w:trPr>
          <w:trHeight w:val="870"/>
          <w:jc w:val="center"/>
        </w:trPr>
        <w:tc>
          <w:tcPr>
            <w:tcW w:w="1637" w:type="dxa"/>
            <w:shd w:val="clear" w:color="000000" w:fill="FFFFFF"/>
            <w:vAlign w:val="center"/>
            <w:hideMark/>
          </w:tcPr>
          <w:p w14:paraId="13E7DE75" w14:textId="77777777" w:rsidR="00BE765B" w:rsidRPr="00B43EFA" w:rsidRDefault="00BE765B" w:rsidP="00BE765B">
            <w:pPr>
              <w:jc w:val="center"/>
              <w:rPr>
                <w:sz w:val="16"/>
                <w:szCs w:val="16"/>
                <w:lang w:val="es-CO" w:eastAsia="es-CO"/>
              </w:rPr>
            </w:pPr>
            <w:r w:rsidRPr="00B43EFA">
              <w:rPr>
                <w:sz w:val="16"/>
                <w:szCs w:val="16"/>
                <w:lang w:val="es-CO" w:eastAsia="es-CO"/>
              </w:rPr>
              <w:t> </w:t>
            </w:r>
          </w:p>
        </w:tc>
        <w:tc>
          <w:tcPr>
            <w:tcW w:w="1577" w:type="dxa"/>
            <w:shd w:val="clear" w:color="000000" w:fill="FFFFFF"/>
            <w:vAlign w:val="center"/>
            <w:hideMark/>
          </w:tcPr>
          <w:p w14:paraId="414DF1A4" w14:textId="77777777" w:rsidR="00BE765B" w:rsidRPr="00B43EFA" w:rsidRDefault="00BE765B" w:rsidP="00BE765B">
            <w:pPr>
              <w:jc w:val="center"/>
              <w:rPr>
                <w:sz w:val="16"/>
                <w:szCs w:val="16"/>
                <w:lang w:val="es-CO" w:eastAsia="es-CO"/>
              </w:rPr>
            </w:pPr>
            <w:r w:rsidRPr="00B43EFA">
              <w:rPr>
                <w:sz w:val="16"/>
                <w:szCs w:val="16"/>
                <w:lang w:val="es-CO" w:eastAsia="es-CO"/>
              </w:rPr>
              <w:t>PEA-SEA-229</w:t>
            </w:r>
          </w:p>
        </w:tc>
        <w:tc>
          <w:tcPr>
            <w:tcW w:w="3105" w:type="dxa"/>
            <w:shd w:val="clear" w:color="000000" w:fill="FFFFFF"/>
            <w:vAlign w:val="center"/>
            <w:hideMark/>
          </w:tcPr>
          <w:p w14:paraId="663BF0D3" w14:textId="6BFD6AA0" w:rsidR="00BE765B" w:rsidRPr="00B43EFA" w:rsidRDefault="00BE765B" w:rsidP="00BE765B">
            <w:pPr>
              <w:jc w:val="both"/>
              <w:rPr>
                <w:sz w:val="16"/>
                <w:szCs w:val="16"/>
                <w:lang w:val="es-CO" w:eastAsia="es-CO"/>
              </w:rPr>
            </w:pPr>
            <w:r w:rsidRPr="00B43EFA">
              <w:rPr>
                <w:sz w:val="16"/>
                <w:szCs w:val="16"/>
                <w:lang w:val="es-CO" w:eastAsia="es-CO"/>
              </w:rPr>
              <w:t>Determinación de la resistencia del agregado grueso y fino a la degradación por abrasión, utilizando el aparato Micro-Deval</w:t>
            </w:r>
          </w:p>
        </w:tc>
        <w:tc>
          <w:tcPr>
            <w:tcW w:w="1320" w:type="dxa"/>
            <w:shd w:val="clear" w:color="000000" w:fill="FFFFFF"/>
            <w:vAlign w:val="center"/>
            <w:hideMark/>
          </w:tcPr>
          <w:p w14:paraId="2492BD19" w14:textId="77777777" w:rsidR="00BE765B" w:rsidRPr="00B43EFA" w:rsidRDefault="00BE765B" w:rsidP="00BE765B">
            <w:pPr>
              <w:jc w:val="center"/>
              <w:rPr>
                <w:sz w:val="16"/>
                <w:szCs w:val="16"/>
                <w:lang w:val="es-CO" w:eastAsia="es-CO"/>
              </w:rPr>
            </w:pPr>
            <w:r w:rsidRPr="00B43EFA">
              <w:rPr>
                <w:sz w:val="16"/>
                <w:szCs w:val="16"/>
                <w:lang w:val="es-CO" w:eastAsia="es-CO"/>
              </w:rPr>
              <w:t>Agregados</w:t>
            </w:r>
          </w:p>
        </w:tc>
        <w:tc>
          <w:tcPr>
            <w:tcW w:w="1639" w:type="dxa"/>
            <w:shd w:val="clear" w:color="000000" w:fill="FFFFFF"/>
            <w:vAlign w:val="center"/>
          </w:tcPr>
          <w:p w14:paraId="2C6D37E2" w14:textId="7805EBD5" w:rsidR="00BE765B" w:rsidRPr="00B43EFA" w:rsidRDefault="00BE765B" w:rsidP="00BE765B">
            <w:pPr>
              <w:jc w:val="center"/>
              <w:rPr>
                <w:sz w:val="16"/>
                <w:szCs w:val="16"/>
                <w:lang w:val="es-CO" w:eastAsia="es-CO"/>
              </w:rPr>
            </w:pPr>
          </w:p>
        </w:tc>
        <w:tc>
          <w:tcPr>
            <w:tcW w:w="1662" w:type="dxa"/>
            <w:shd w:val="clear" w:color="000000" w:fill="FFFFFF"/>
            <w:vAlign w:val="center"/>
          </w:tcPr>
          <w:p w14:paraId="75059DBC" w14:textId="432B87CF" w:rsidR="00BE765B" w:rsidRPr="00B43EFA" w:rsidRDefault="00BE765B" w:rsidP="00BE765B">
            <w:pPr>
              <w:jc w:val="center"/>
              <w:rPr>
                <w:sz w:val="16"/>
                <w:szCs w:val="16"/>
                <w:lang w:val="es-CO" w:eastAsia="es-CO"/>
              </w:rPr>
            </w:pPr>
          </w:p>
        </w:tc>
      </w:tr>
      <w:tr w:rsidR="00BE765B" w:rsidRPr="00B43EFA" w14:paraId="7D740A27" w14:textId="77777777" w:rsidTr="00912DFF">
        <w:trPr>
          <w:trHeight w:val="712"/>
          <w:jc w:val="center"/>
        </w:trPr>
        <w:tc>
          <w:tcPr>
            <w:tcW w:w="1637" w:type="dxa"/>
            <w:shd w:val="clear" w:color="000000" w:fill="FFFFFF"/>
            <w:vAlign w:val="center"/>
            <w:hideMark/>
          </w:tcPr>
          <w:p w14:paraId="3B61EA1D" w14:textId="77777777" w:rsidR="00BE765B" w:rsidRPr="00B43EFA" w:rsidRDefault="00BE765B" w:rsidP="00BE765B">
            <w:pPr>
              <w:jc w:val="center"/>
              <w:rPr>
                <w:sz w:val="16"/>
                <w:szCs w:val="16"/>
                <w:lang w:val="es-CO" w:eastAsia="es-CO"/>
              </w:rPr>
            </w:pPr>
            <w:r w:rsidRPr="00B43EFA">
              <w:rPr>
                <w:sz w:val="16"/>
                <w:szCs w:val="16"/>
                <w:lang w:val="es-CO" w:eastAsia="es-CO"/>
              </w:rPr>
              <w:t> </w:t>
            </w:r>
          </w:p>
        </w:tc>
        <w:tc>
          <w:tcPr>
            <w:tcW w:w="1577" w:type="dxa"/>
            <w:shd w:val="clear" w:color="000000" w:fill="FFFFFF"/>
            <w:vAlign w:val="center"/>
            <w:hideMark/>
          </w:tcPr>
          <w:p w14:paraId="365F38DF" w14:textId="77777777" w:rsidR="00BE765B" w:rsidRPr="00B43EFA" w:rsidRDefault="00BE765B" w:rsidP="00BE765B">
            <w:pPr>
              <w:jc w:val="center"/>
              <w:rPr>
                <w:sz w:val="16"/>
                <w:szCs w:val="16"/>
                <w:lang w:val="es-CO" w:eastAsia="es-CO"/>
              </w:rPr>
            </w:pPr>
            <w:r w:rsidRPr="00B43EFA">
              <w:rPr>
                <w:sz w:val="16"/>
                <w:szCs w:val="16"/>
                <w:lang w:val="es-CO" w:eastAsia="es-CO"/>
              </w:rPr>
              <w:t>PEA-SEA-230</w:t>
            </w:r>
          </w:p>
        </w:tc>
        <w:tc>
          <w:tcPr>
            <w:tcW w:w="3105" w:type="dxa"/>
            <w:shd w:val="clear" w:color="000000" w:fill="FFFFFF"/>
            <w:vAlign w:val="center"/>
            <w:hideMark/>
          </w:tcPr>
          <w:p w14:paraId="7E1590C9" w14:textId="73F06925" w:rsidR="00BE765B" w:rsidRPr="00B43EFA" w:rsidRDefault="00BE765B" w:rsidP="00BE765B">
            <w:pPr>
              <w:jc w:val="both"/>
              <w:rPr>
                <w:sz w:val="16"/>
                <w:szCs w:val="16"/>
                <w:lang w:val="es-CO" w:eastAsia="es-CO"/>
              </w:rPr>
            </w:pPr>
            <w:r w:rsidRPr="00B43EFA">
              <w:rPr>
                <w:sz w:val="16"/>
                <w:szCs w:val="16"/>
                <w:lang w:val="es-CO" w:eastAsia="es-CO"/>
              </w:rPr>
              <w:t>Determinación de la resistencia a la carga puntual de las rocas.</w:t>
            </w:r>
          </w:p>
        </w:tc>
        <w:tc>
          <w:tcPr>
            <w:tcW w:w="1320" w:type="dxa"/>
            <w:shd w:val="clear" w:color="000000" w:fill="FFFFFF"/>
            <w:vAlign w:val="center"/>
            <w:hideMark/>
          </w:tcPr>
          <w:p w14:paraId="1C605DB1" w14:textId="77777777" w:rsidR="00BE765B" w:rsidRPr="00B43EFA" w:rsidRDefault="00BE765B" w:rsidP="00BE765B">
            <w:pPr>
              <w:jc w:val="center"/>
              <w:rPr>
                <w:sz w:val="16"/>
                <w:szCs w:val="16"/>
                <w:lang w:val="es-CO" w:eastAsia="es-CO"/>
              </w:rPr>
            </w:pPr>
            <w:r w:rsidRPr="00B43EFA">
              <w:rPr>
                <w:sz w:val="16"/>
                <w:szCs w:val="16"/>
                <w:lang w:val="es-CO" w:eastAsia="es-CO"/>
              </w:rPr>
              <w:t>Rocas</w:t>
            </w:r>
          </w:p>
        </w:tc>
        <w:tc>
          <w:tcPr>
            <w:tcW w:w="1639" w:type="dxa"/>
            <w:shd w:val="clear" w:color="000000" w:fill="FFFFFF"/>
            <w:vAlign w:val="center"/>
          </w:tcPr>
          <w:p w14:paraId="37F70DB8" w14:textId="16529E41" w:rsidR="00BE765B" w:rsidRPr="00B43EFA" w:rsidRDefault="00BE765B" w:rsidP="00BE765B">
            <w:pPr>
              <w:jc w:val="center"/>
              <w:rPr>
                <w:sz w:val="16"/>
                <w:szCs w:val="16"/>
                <w:lang w:val="es-CO" w:eastAsia="es-CO"/>
              </w:rPr>
            </w:pPr>
          </w:p>
        </w:tc>
        <w:tc>
          <w:tcPr>
            <w:tcW w:w="1662" w:type="dxa"/>
            <w:shd w:val="clear" w:color="000000" w:fill="FFFFFF"/>
            <w:vAlign w:val="center"/>
          </w:tcPr>
          <w:p w14:paraId="1BD60B16" w14:textId="16355034" w:rsidR="00BE765B" w:rsidRPr="00B43EFA" w:rsidRDefault="00BE765B" w:rsidP="00BE765B">
            <w:pPr>
              <w:jc w:val="center"/>
              <w:rPr>
                <w:sz w:val="16"/>
                <w:szCs w:val="16"/>
                <w:lang w:val="es-CO" w:eastAsia="es-CO"/>
              </w:rPr>
            </w:pPr>
          </w:p>
        </w:tc>
      </w:tr>
      <w:tr w:rsidR="00BE765B" w:rsidRPr="00B43EFA" w14:paraId="3254FB11" w14:textId="77777777" w:rsidTr="00912DFF">
        <w:trPr>
          <w:trHeight w:val="652"/>
          <w:jc w:val="center"/>
        </w:trPr>
        <w:tc>
          <w:tcPr>
            <w:tcW w:w="1637" w:type="dxa"/>
            <w:shd w:val="clear" w:color="000000" w:fill="FFFFFF"/>
            <w:vAlign w:val="center"/>
            <w:hideMark/>
          </w:tcPr>
          <w:p w14:paraId="67B67F17" w14:textId="77777777" w:rsidR="00BE765B" w:rsidRPr="00B43EFA" w:rsidRDefault="00BE765B" w:rsidP="00BE765B">
            <w:pPr>
              <w:jc w:val="center"/>
              <w:rPr>
                <w:sz w:val="16"/>
                <w:szCs w:val="16"/>
                <w:lang w:val="es-CO" w:eastAsia="es-CO"/>
              </w:rPr>
            </w:pPr>
            <w:r w:rsidRPr="00B43EFA">
              <w:rPr>
                <w:sz w:val="16"/>
                <w:szCs w:val="16"/>
                <w:lang w:val="es-CO" w:eastAsia="es-CO"/>
              </w:rPr>
              <w:t> </w:t>
            </w:r>
          </w:p>
        </w:tc>
        <w:tc>
          <w:tcPr>
            <w:tcW w:w="1577" w:type="dxa"/>
            <w:shd w:val="clear" w:color="000000" w:fill="FFFFFF"/>
            <w:vAlign w:val="center"/>
            <w:hideMark/>
          </w:tcPr>
          <w:p w14:paraId="5F36782F" w14:textId="77777777" w:rsidR="00BE765B" w:rsidRPr="00B43EFA" w:rsidRDefault="00BE765B" w:rsidP="00BE765B">
            <w:pPr>
              <w:jc w:val="center"/>
              <w:rPr>
                <w:sz w:val="16"/>
                <w:szCs w:val="16"/>
                <w:lang w:val="es-CO" w:eastAsia="es-CO"/>
              </w:rPr>
            </w:pPr>
            <w:r w:rsidRPr="00B43EFA">
              <w:rPr>
                <w:sz w:val="16"/>
                <w:szCs w:val="16"/>
                <w:lang w:val="es-CO" w:eastAsia="es-CO"/>
              </w:rPr>
              <w:t>PEA-SEA-231</w:t>
            </w:r>
          </w:p>
        </w:tc>
        <w:tc>
          <w:tcPr>
            <w:tcW w:w="3105" w:type="dxa"/>
            <w:shd w:val="clear" w:color="000000" w:fill="FFFFFF"/>
            <w:vAlign w:val="center"/>
            <w:hideMark/>
          </w:tcPr>
          <w:p w14:paraId="47AD9351" w14:textId="68FE955E" w:rsidR="00BE765B" w:rsidRPr="00B43EFA" w:rsidRDefault="00BE765B" w:rsidP="00BE765B">
            <w:pPr>
              <w:jc w:val="both"/>
              <w:rPr>
                <w:sz w:val="16"/>
                <w:szCs w:val="16"/>
                <w:lang w:val="es-CO" w:eastAsia="es-CO"/>
              </w:rPr>
            </w:pPr>
            <w:r w:rsidRPr="00B43EFA">
              <w:rPr>
                <w:sz w:val="16"/>
                <w:szCs w:val="16"/>
                <w:lang w:val="es-CO" w:eastAsia="es-CO"/>
              </w:rPr>
              <w:t>Determinación de la Gravedad Específica y Absorción de los Agregados Finos</w:t>
            </w:r>
          </w:p>
        </w:tc>
        <w:tc>
          <w:tcPr>
            <w:tcW w:w="1320" w:type="dxa"/>
            <w:shd w:val="clear" w:color="000000" w:fill="FFFFFF"/>
            <w:vAlign w:val="center"/>
            <w:hideMark/>
          </w:tcPr>
          <w:p w14:paraId="68F96802" w14:textId="77777777" w:rsidR="00BE765B" w:rsidRPr="00B43EFA" w:rsidRDefault="00BE765B" w:rsidP="00BE765B">
            <w:pPr>
              <w:jc w:val="center"/>
              <w:rPr>
                <w:sz w:val="16"/>
                <w:szCs w:val="16"/>
                <w:lang w:val="es-CO" w:eastAsia="es-CO"/>
              </w:rPr>
            </w:pPr>
            <w:r w:rsidRPr="00B43EFA">
              <w:rPr>
                <w:sz w:val="16"/>
                <w:szCs w:val="16"/>
                <w:lang w:val="es-CO" w:eastAsia="es-CO"/>
              </w:rPr>
              <w:t>Agregados</w:t>
            </w:r>
          </w:p>
        </w:tc>
        <w:tc>
          <w:tcPr>
            <w:tcW w:w="1639" w:type="dxa"/>
            <w:shd w:val="clear" w:color="000000" w:fill="FFFFFF"/>
            <w:vAlign w:val="center"/>
          </w:tcPr>
          <w:p w14:paraId="43180FE9" w14:textId="30336B80" w:rsidR="00BE765B" w:rsidRPr="00B43EFA" w:rsidRDefault="00BE765B" w:rsidP="00BE765B">
            <w:pPr>
              <w:jc w:val="center"/>
              <w:rPr>
                <w:sz w:val="16"/>
                <w:szCs w:val="16"/>
                <w:lang w:val="es-CO" w:eastAsia="es-CO"/>
              </w:rPr>
            </w:pPr>
          </w:p>
        </w:tc>
        <w:tc>
          <w:tcPr>
            <w:tcW w:w="1662" w:type="dxa"/>
            <w:shd w:val="clear" w:color="000000" w:fill="FFFFFF"/>
            <w:vAlign w:val="center"/>
          </w:tcPr>
          <w:p w14:paraId="0D2728CD" w14:textId="7A8DE266" w:rsidR="00BE765B" w:rsidRPr="00B43EFA" w:rsidRDefault="00BE765B" w:rsidP="00BE765B">
            <w:pPr>
              <w:jc w:val="center"/>
              <w:rPr>
                <w:sz w:val="16"/>
                <w:szCs w:val="16"/>
                <w:lang w:val="es-CO" w:eastAsia="es-CO"/>
              </w:rPr>
            </w:pPr>
          </w:p>
        </w:tc>
      </w:tr>
      <w:tr w:rsidR="00BE765B" w:rsidRPr="00B43EFA" w14:paraId="6A1D480E" w14:textId="77777777" w:rsidTr="00912DFF">
        <w:trPr>
          <w:trHeight w:val="849"/>
          <w:jc w:val="center"/>
        </w:trPr>
        <w:tc>
          <w:tcPr>
            <w:tcW w:w="1637" w:type="dxa"/>
            <w:shd w:val="clear" w:color="000000" w:fill="FFFFFF"/>
            <w:vAlign w:val="center"/>
            <w:hideMark/>
          </w:tcPr>
          <w:p w14:paraId="013096AB" w14:textId="77777777" w:rsidR="00BE765B" w:rsidRPr="00B43EFA" w:rsidRDefault="00BE765B" w:rsidP="00BE765B">
            <w:pPr>
              <w:jc w:val="center"/>
              <w:rPr>
                <w:sz w:val="16"/>
                <w:szCs w:val="16"/>
                <w:lang w:val="es-CO" w:eastAsia="es-CO"/>
              </w:rPr>
            </w:pPr>
            <w:r w:rsidRPr="00B43EFA">
              <w:rPr>
                <w:sz w:val="16"/>
                <w:szCs w:val="16"/>
                <w:lang w:val="es-CO" w:eastAsia="es-CO"/>
              </w:rPr>
              <w:t> </w:t>
            </w:r>
          </w:p>
        </w:tc>
        <w:tc>
          <w:tcPr>
            <w:tcW w:w="1577" w:type="dxa"/>
            <w:shd w:val="clear" w:color="000000" w:fill="FFFFFF"/>
            <w:vAlign w:val="center"/>
            <w:hideMark/>
          </w:tcPr>
          <w:p w14:paraId="4010C948" w14:textId="77777777" w:rsidR="00BE765B" w:rsidRPr="00B43EFA" w:rsidRDefault="00BE765B" w:rsidP="00BE765B">
            <w:pPr>
              <w:jc w:val="center"/>
              <w:rPr>
                <w:sz w:val="16"/>
                <w:szCs w:val="16"/>
                <w:lang w:val="es-CO" w:eastAsia="es-CO"/>
              </w:rPr>
            </w:pPr>
            <w:r w:rsidRPr="00B43EFA">
              <w:rPr>
                <w:sz w:val="16"/>
                <w:szCs w:val="16"/>
                <w:lang w:val="es-CO" w:eastAsia="es-CO"/>
              </w:rPr>
              <w:t>PEA-SEA-232</w:t>
            </w:r>
          </w:p>
        </w:tc>
        <w:tc>
          <w:tcPr>
            <w:tcW w:w="3105" w:type="dxa"/>
            <w:shd w:val="clear" w:color="000000" w:fill="FFFFFF"/>
            <w:vAlign w:val="center"/>
            <w:hideMark/>
          </w:tcPr>
          <w:p w14:paraId="5F069A9C" w14:textId="09B52AC4" w:rsidR="00BE765B" w:rsidRPr="00B43EFA" w:rsidRDefault="00BE765B" w:rsidP="00BE765B">
            <w:pPr>
              <w:jc w:val="both"/>
              <w:rPr>
                <w:sz w:val="16"/>
                <w:szCs w:val="16"/>
                <w:lang w:val="es-CO" w:eastAsia="es-CO"/>
              </w:rPr>
            </w:pPr>
            <w:r w:rsidRPr="00B43EFA">
              <w:rPr>
                <w:sz w:val="16"/>
                <w:szCs w:val="16"/>
                <w:lang w:val="es-CO" w:eastAsia="es-CO"/>
              </w:rPr>
              <w:t>Determinación de la Resistencia a la Compresión de Unidades de Mampostería de Arcilla.</w:t>
            </w:r>
          </w:p>
        </w:tc>
        <w:tc>
          <w:tcPr>
            <w:tcW w:w="1320" w:type="dxa"/>
            <w:shd w:val="clear" w:color="000000" w:fill="FFFFFF"/>
            <w:vAlign w:val="center"/>
            <w:hideMark/>
          </w:tcPr>
          <w:p w14:paraId="1B66349B" w14:textId="77777777" w:rsidR="00BE765B" w:rsidRPr="00B43EFA" w:rsidRDefault="00BE765B" w:rsidP="00BE765B">
            <w:pPr>
              <w:jc w:val="center"/>
              <w:rPr>
                <w:sz w:val="16"/>
                <w:szCs w:val="16"/>
                <w:lang w:val="es-CO" w:eastAsia="es-CO"/>
              </w:rPr>
            </w:pPr>
            <w:r w:rsidRPr="00B43EFA">
              <w:rPr>
                <w:sz w:val="16"/>
                <w:szCs w:val="16"/>
                <w:lang w:val="es-CO" w:eastAsia="es-CO"/>
              </w:rPr>
              <w:t>Mampostería de Arcilla</w:t>
            </w:r>
          </w:p>
        </w:tc>
        <w:tc>
          <w:tcPr>
            <w:tcW w:w="1639" w:type="dxa"/>
            <w:shd w:val="clear" w:color="000000" w:fill="FFFFFF"/>
            <w:vAlign w:val="center"/>
          </w:tcPr>
          <w:p w14:paraId="3AFCE14C" w14:textId="58F79589" w:rsidR="00BE765B" w:rsidRPr="00B43EFA" w:rsidRDefault="00BE765B" w:rsidP="00BE765B">
            <w:pPr>
              <w:jc w:val="center"/>
              <w:rPr>
                <w:sz w:val="16"/>
                <w:szCs w:val="16"/>
                <w:lang w:val="es-CO" w:eastAsia="es-CO"/>
              </w:rPr>
            </w:pPr>
          </w:p>
        </w:tc>
        <w:tc>
          <w:tcPr>
            <w:tcW w:w="1662" w:type="dxa"/>
            <w:shd w:val="clear" w:color="000000" w:fill="FFFFFF"/>
            <w:vAlign w:val="center"/>
          </w:tcPr>
          <w:p w14:paraId="125BE2ED" w14:textId="3FAFDE7F" w:rsidR="00BE765B" w:rsidRPr="00B43EFA" w:rsidRDefault="00BE765B" w:rsidP="00BE765B">
            <w:pPr>
              <w:jc w:val="center"/>
              <w:rPr>
                <w:sz w:val="16"/>
                <w:szCs w:val="16"/>
                <w:lang w:val="es-CO" w:eastAsia="es-CO"/>
              </w:rPr>
            </w:pPr>
          </w:p>
        </w:tc>
      </w:tr>
      <w:tr w:rsidR="00BE765B" w:rsidRPr="00B43EFA" w14:paraId="2B799950" w14:textId="77777777" w:rsidTr="00912DFF">
        <w:trPr>
          <w:trHeight w:val="652"/>
          <w:jc w:val="center"/>
        </w:trPr>
        <w:tc>
          <w:tcPr>
            <w:tcW w:w="1637" w:type="dxa"/>
            <w:shd w:val="clear" w:color="000000" w:fill="FFFFFF"/>
            <w:vAlign w:val="center"/>
            <w:hideMark/>
          </w:tcPr>
          <w:p w14:paraId="00623681" w14:textId="77777777" w:rsidR="00BE765B" w:rsidRPr="00B43EFA" w:rsidRDefault="00BE765B" w:rsidP="00BE765B">
            <w:pPr>
              <w:jc w:val="center"/>
              <w:rPr>
                <w:sz w:val="16"/>
                <w:szCs w:val="16"/>
                <w:lang w:val="es-CO" w:eastAsia="es-CO"/>
              </w:rPr>
            </w:pPr>
            <w:r w:rsidRPr="00B43EFA">
              <w:rPr>
                <w:sz w:val="16"/>
                <w:szCs w:val="16"/>
                <w:lang w:val="es-CO" w:eastAsia="es-CO"/>
              </w:rPr>
              <w:t> </w:t>
            </w:r>
          </w:p>
        </w:tc>
        <w:tc>
          <w:tcPr>
            <w:tcW w:w="1577" w:type="dxa"/>
            <w:shd w:val="clear" w:color="000000" w:fill="FFFFFF"/>
            <w:vAlign w:val="center"/>
            <w:hideMark/>
          </w:tcPr>
          <w:p w14:paraId="52D1982D" w14:textId="77777777" w:rsidR="00BE765B" w:rsidRPr="00B43EFA" w:rsidRDefault="00BE765B" w:rsidP="00BE765B">
            <w:pPr>
              <w:jc w:val="center"/>
              <w:rPr>
                <w:sz w:val="16"/>
                <w:szCs w:val="16"/>
                <w:lang w:val="es-CO" w:eastAsia="es-CO"/>
              </w:rPr>
            </w:pPr>
            <w:r w:rsidRPr="00B43EFA">
              <w:rPr>
                <w:sz w:val="16"/>
                <w:szCs w:val="16"/>
                <w:lang w:val="es-CO" w:eastAsia="es-CO"/>
              </w:rPr>
              <w:t>PEA-SEA-233</w:t>
            </w:r>
          </w:p>
        </w:tc>
        <w:tc>
          <w:tcPr>
            <w:tcW w:w="3105" w:type="dxa"/>
            <w:shd w:val="clear" w:color="000000" w:fill="FFFFFF"/>
            <w:vAlign w:val="center"/>
            <w:hideMark/>
          </w:tcPr>
          <w:p w14:paraId="4DC7E1B9" w14:textId="6EEAF6E7" w:rsidR="00BE765B" w:rsidRPr="00B43EFA" w:rsidRDefault="00BE765B" w:rsidP="00BE765B">
            <w:pPr>
              <w:jc w:val="both"/>
              <w:rPr>
                <w:sz w:val="16"/>
                <w:szCs w:val="16"/>
                <w:lang w:val="es-CO" w:eastAsia="es-CO"/>
              </w:rPr>
            </w:pPr>
            <w:r w:rsidRPr="00B43EFA">
              <w:rPr>
                <w:sz w:val="16"/>
                <w:szCs w:val="16"/>
                <w:lang w:val="es-CO" w:eastAsia="es-CO"/>
              </w:rPr>
              <w:t xml:space="preserve">Determinación de la Resistencia a la Compresión </w:t>
            </w:r>
            <w:proofErr w:type="spellStart"/>
            <w:r w:rsidRPr="00B43EFA">
              <w:rPr>
                <w:sz w:val="16"/>
                <w:szCs w:val="16"/>
                <w:lang w:val="es-CO" w:eastAsia="es-CO"/>
              </w:rPr>
              <w:t>Inconfinada</w:t>
            </w:r>
            <w:proofErr w:type="spellEnd"/>
            <w:r w:rsidRPr="00B43EFA">
              <w:rPr>
                <w:sz w:val="16"/>
                <w:szCs w:val="16"/>
                <w:lang w:val="es-CO" w:eastAsia="es-CO"/>
              </w:rPr>
              <w:t xml:space="preserve"> de Suelos Cohesivos</w:t>
            </w:r>
          </w:p>
        </w:tc>
        <w:tc>
          <w:tcPr>
            <w:tcW w:w="1320" w:type="dxa"/>
            <w:shd w:val="clear" w:color="000000" w:fill="FFFFFF"/>
            <w:vAlign w:val="center"/>
            <w:hideMark/>
          </w:tcPr>
          <w:p w14:paraId="082B433D" w14:textId="77777777" w:rsidR="00BE765B" w:rsidRPr="00B43EFA" w:rsidRDefault="00BE765B" w:rsidP="00BE765B">
            <w:pPr>
              <w:jc w:val="center"/>
              <w:rPr>
                <w:sz w:val="16"/>
                <w:szCs w:val="16"/>
                <w:lang w:val="es-CO" w:eastAsia="es-CO"/>
              </w:rPr>
            </w:pPr>
            <w:r w:rsidRPr="00B43EFA">
              <w:rPr>
                <w:sz w:val="16"/>
                <w:szCs w:val="16"/>
                <w:lang w:val="es-CO" w:eastAsia="es-CO"/>
              </w:rPr>
              <w:t>Suelo</w:t>
            </w:r>
          </w:p>
        </w:tc>
        <w:tc>
          <w:tcPr>
            <w:tcW w:w="1639" w:type="dxa"/>
            <w:shd w:val="clear" w:color="000000" w:fill="FFFFFF"/>
            <w:vAlign w:val="center"/>
          </w:tcPr>
          <w:p w14:paraId="7EBF2424" w14:textId="3CE0C060" w:rsidR="00BE765B" w:rsidRPr="00B43EFA" w:rsidRDefault="00BE765B" w:rsidP="00BE765B">
            <w:pPr>
              <w:jc w:val="center"/>
              <w:rPr>
                <w:sz w:val="16"/>
                <w:szCs w:val="16"/>
                <w:lang w:val="es-CO" w:eastAsia="es-CO"/>
              </w:rPr>
            </w:pPr>
          </w:p>
        </w:tc>
        <w:tc>
          <w:tcPr>
            <w:tcW w:w="1662" w:type="dxa"/>
            <w:shd w:val="clear" w:color="000000" w:fill="FFFFFF"/>
            <w:vAlign w:val="center"/>
          </w:tcPr>
          <w:p w14:paraId="05DA86FF" w14:textId="2D309C16" w:rsidR="00BE765B" w:rsidRPr="00B43EFA" w:rsidRDefault="00BE765B" w:rsidP="00BE765B">
            <w:pPr>
              <w:jc w:val="center"/>
              <w:rPr>
                <w:sz w:val="16"/>
                <w:szCs w:val="16"/>
                <w:lang w:val="es-CO" w:eastAsia="es-CO"/>
              </w:rPr>
            </w:pPr>
          </w:p>
        </w:tc>
      </w:tr>
      <w:tr w:rsidR="00BE765B" w:rsidRPr="00B43EFA" w14:paraId="5BF640EC" w14:textId="77777777" w:rsidTr="00912DFF">
        <w:trPr>
          <w:trHeight w:val="1087"/>
          <w:jc w:val="center"/>
        </w:trPr>
        <w:tc>
          <w:tcPr>
            <w:tcW w:w="1637" w:type="dxa"/>
            <w:shd w:val="clear" w:color="000000" w:fill="FFFFFF"/>
            <w:vAlign w:val="center"/>
            <w:hideMark/>
          </w:tcPr>
          <w:p w14:paraId="72FB6023" w14:textId="77777777" w:rsidR="00BE765B" w:rsidRPr="00B43EFA" w:rsidRDefault="00BE765B" w:rsidP="00BE765B">
            <w:pPr>
              <w:jc w:val="center"/>
              <w:rPr>
                <w:sz w:val="16"/>
                <w:szCs w:val="16"/>
                <w:lang w:val="es-CO" w:eastAsia="es-CO"/>
              </w:rPr>
            </w:pPr>
            <w:r w:rsidRPr="00B43EFA">
              <w:rPr>
                <w:sz w:val="16"/>
                <w:szCs w:val="16"/>
                <w:lang w:val="es-CO" w:eastAsia="es-CO"/>
              </w:rPr>
              <w:t> </w:t>
            </w:r>
          </w:p>
        </w:tc>
        <w:tc>
          <w:tcPr>
            <w:tcW w:w="1577" w:type="dxa"/>
            <w:shd w:val="clear" w:color="000000" w:fill="FFFFFF"/>
            <w:vAlign w:val="center"/>
            <w:hideMark/>
          </w:tcPr>
          <w:p w14:paraId="30A402E5" w14:textId="77777777" w:rsidR="00BE765B" w:rsidRPr="00B43EFA" w:rsidRDefault="00BE765B" w:rsidP="00BE765B">
            <w:pPr>
              <w:jc w:val="center"/>
              <w:rPr>
                <w:sz w:val="16"/>
                <w:szCs w:val="16"/>
                <w:lang w:val="es-CO" w:eastAsia="es-CO"/>
              </w:rPr>
            </w:pPr>
            <w:r w:rsidRPr="00B43EFA">
              <w:rPr>
                <w:sz w:val="16"/>
                <w:szCs w:val="16"/>
                <w:lang w:val="es-CO" w:eastAsia="es-CO"/>
              </w:rPr>
              <w:t>PEA-SEA-234</w:t>
            </w:r>
          </w:p>
        </w:tc>
        <w:tc>
          <w:tcPr>
            <w:tcW w:w="3105" w:type="dxa"/>
            <w:shd w:val="clear" w:color="000000" w:fill="FFFFFF"/>
            <w:vAlign w:val="center"/>
            <w:hideMark/>
          </w:tcPr>
          <w:p w14:paraId="1F0FDF7D" w14:textId="470EFE4B" w:rsidR="00BE765B" w:rsidRPr="00B43EFA" w:rsidRDefault="00BE765B" w:rsidP="00BE765B">
            <w:pPr>
              <w:jc w:val="both"/>
              <w:rPr>
                <w:sz w:val="16"/>
                <w:szCs w:val="16"/>
                <w:lang w:val="es-CO" w:eastAsia="es-CO"/>
              </w:rPr>
            </w:pPr>
            <w:r w:rsidRPr="00B43EFA">
              <w:rPr>
                <w:sz w:val="16"/>
                <w:szCs w:val="16"/>
                <w:lang w:val="es-CO" w:eastAsia="es-CO"/>
              </w:rPr>
              <w:t>Determinación del contenido de vacíos en agregados finos no compactados (influenciado por forma de las partículas, la textura superficial y la granulometría)</w:t>
            </w:r>
          </w:p>
        </w:tc>
        <w:tc>
          <w:tcPr>
            <w:tcW w:w="1320" w:type="dxa"/>
            <w:shd w:val="clear" w:color="000000" w:fill="FFFFFF"/>
            <w:vAlign w:val="center"/>
            <w:hideMark/>
          </w:tcPr>
          <w:p w14:paraId="3EFD7F26" w14:textId="77777777" w:rsidR="00BE765B" w:rsidRPr="00B43EFA" w:rsidRDefault="00BE765B" w:rsidP="00BE765B">
            <w:pPr>
              <w:jc w:val="center"/>
              <w:rPr>
                <w:sz w:val="16"/>
                <w:szCs w:val="16"/>
                <w:lang w:val="es-CO" w:eastAsia="es-CO"/>
              </w:rPr>
            </w:pPr>
            <w:r w:rsidRPr="00B43EFA">
              <w:rPr>
                <w:sz w:val="16"/>
                <w:szCs w:val="16"/>
                <w:lang w:val="es-CO" w:eastAsia="es-CO"/>
              </w:rPr>
              <w:t>Agregados</w:t>
            </w:r>
          </w:p>
        </w:tc>
        <w:tc>
          <w:tcPr>
            <w:tcW w:w="1639" w:type="dxa"/>
            <w:shd w:val="clear" w:color="000000" w:fill="FFFFFF"/>
            <w:vAlign w:val="center"/>
          </w:tcPr>
          <w:p w14:paraId="1E03AC40" w14:textId="76182D96" w:rsidR="00BE765B" w:rsidRPr="00B43EFA" w:rsidRDefault="00BE765B" w:rsidP="00BE765B">
            <w:pPr>
              <w:jc w:val="center"/>
              <w:rPr>
                <w:sz w:val="16"/>
                <w:szCs w:val="16"/>
                <w:lang w:val="es-CO" w:eastAsia="es-CO"/>
              </w:rPr>
            </w:pPr>
          </w:p>
        </w:tc>
        <w:tc>
          <w:tcPr>
            <w:tcW w:w="1662" w:type="dxa"/>
            <w:shd w:val="clear" w:color="000000" w:fill="FFFFFF"/>
            <w:vAlign w:val="center"/>
          </w:tcPr>
          <w:p w14:paraId="0DF3C5C1" w14:textId="1540E830" w:rsidR="00BE765B" w:rsidRPr="00B43EFA" w:rsidRDefault="00BE765B" w:rsidP="00BE765B">
            <w:pPr>
              <w:jc w:val="center"/>
              <w:rPr>
                <w:sz w:val="16"/>
                <w:szCs w:val="16"/>
                <w:lang w:val="es-CO" w:eastAsia="es-CO"/>
              </w:rPr>
            </w:pPr>
          </w:p>
        </w:tc>
      </w:tr>
      <w:tr w:rsidR="00BE765B" w:rsidRPr="00B43EFA" w14:paraId="43FA0407" w14:textId="77777777" w:rsidTr="00912DFF">
        <w:trPr>
          <w:trHeight w:val="644"/>
          <w:jc w:val="center"/>
        </w:trPr>
        <w:tc>
          <w:tcPr>
            <w:tcW w:w="1637" w:type="dxa"/>
            <w:shd w:val="clear" w:color="000000" w:fill="FFFFFF"/>
            <w:vAlign w:val="center"/>
            <w:hideMark/>
          </w:tcPr>
          <w:p w14:paraId="11258656" w14:textId="77777777" w:rsidR="00BE765B" w:rsidRPr="00B43EFA" w:rsidRDefault="00BE765B" w:rsidP="00BE765B">
            <w:pPr>
              <w:jc w:val="center"/>
              <w:rPr>
                <w:sz w:val="16"/>
                <w:szCs w:val="16"/>
                <w:lang w:val="es-CO" w:eastAsia="es-CO"/>
              </w:rPr>
            </w:pPr>
            <w:r w:rsidRPr="00B43EFA">
              <w:rPr>
                <w:sz w:val="16"/>
                <w:szCs w:val="16"/>
                <w:lang w:val="es-CO" w:eastAsia="es-CO"/>
              </w:rPr>
              <w:t> </w:t>
            </w:r>
          </w:p>
        </w:tc>
        <w:tc>
          <w:tcPr>
            <w:tcW w:w="1577" w:type="dxa"/>
            <w:shd w:val="clear" w:color="000000" w:fill="FFFFFF"/>
            <w:vAlign w:val="center"/>
            <w:hideMark/>
          </w:tcPr>
          <w:p w14:paraId="679F5A98" w14:textId="77777777" w:rsidR="00BE765B" w:rsidRPr="00B43EFA" w:rsidRDefault="00BE765B" w:rsidP="00BE765B">
            <w:pPr>
              <w:jc w:val="center"/>
              <w:rPr>
                <w:sz w:val="16"/>
                <w:szCs w:val="16"/>
                <w:lang w:val="es-CO" w:eastAsia="es-CO"/>
              </w:rPr>
            </w:pPr>
            <w:r w:rsidRPr="00B43EFA">
              <w:rPr>
                <w:sz w:val="16"/>
                <w:szCs w:val="16"/>
                <w:lang w:val="es-CO" w:eastAsia="es-CO"/>
              </w:rPr>
              <w:t>PEA-SEA-235</w:t>
            </w:r>
          </w:p>
        </w:tc>
        <w:tc>
          <w:tcPr>
            <w:tcW w:w="3105" w:type="dxa"/>
            <w:shd w:val="clear" w:color="000000" w:fill="FFFFFF"/>
            <w:vAlign w:val="center"/>
            <w:hideMark/>
          </w:tcPr>
          <w:p w14:paraId="676372C0" w14:textId="253E5F2F" w:rsidR="00BE765B" w:rsidRPr="00B43EFA" w:rsidRDefault="00BE765B" w:rsidP="00BE765B">
            <w:pPr>
              <w:jc w:val="both"/>
              <w:rPr>
                <w:sz w:val="16"/>
                <w:szCs w:val="16"/>
                <w:lang w:val="es-CO" w:eastAsia="es-CO"/>
              </w:rPr>
            </w:pPr>
            <w:r w:rsidRPr="00B43EFA">
              <w:rPr>
                <w:sz w:val="16"/>
                <w:szCs w:val="16"/>
                <w:lang w:val="es-CO" w:eastAsia="es-CO"/>
              </w:rPr>
              <w:t>Cantidad de partículas livianas en un agregado pétreo</w:t>
            </w:r>
          </w:p>
        </w:tc>
        <w:tc>
          <w:tcPr>
            <w:tcW w:w="1320" w:type="dxa"/>
            <w:shd w:val="clear" w:color="000000" w:fill="FFFFFF"/>
            <w:vAlign w:val="center"/>
            <w:hideMark/>
          </w:tcPr>
          <w:p w14:paraId="6D36216A" w14:textId="77777777" w:rsidR="00BE765B" w:rsidRPr="00B43EFA" w:rsidRDefault="00BE765B" w:rsidP="00BE765B">
            <w:pPr>
              <w:jc w:val="center"/>
              <w:rPr>
                <w:sz w:val="16"/>
                <w:szCs w:val="16"/>
                <w:lang w:val="es-CO" w:eastAsia="es-CO"/>
              </w:rPr>
            </w:pPr>
            <w:r w:rsidRPr="00B43EFA">
              <w:rPr>
                <w:sz w:val="16"/>
                <w:szCs w:val="16"/>
                <w:lang w:val="es-CO" w:eastAsia="es-CO"/>
              </w:rPr>
              <w:t>Agregados</w:t>
            </w:r>
          </w:p>
        </w:tc>
        <w:tc>
          <w:tcPr>
            <w:tcW w:w="1639" w:type="dxa"/>
            <w:shd w:val="clear" w:color="000000" w:fill="FFFFFF"/>
            <w:vAlign w:val="center"/>
          </w:tcPr>
          <w:p w14:paraId="50ACCE67" w14:textId="5D084BB1" w:rsidR="00BE765B" w:rsidRPr="00B43EFA" w:rsidRDefault="00BE765B" w:rsidP="00BE765B">
            <w:pPr>
              <w:jc w:val="center"/>
              <w:rPr>
                <w:sz w:val="16"/>
                <w:szCs w:val="16"/>
                <w:lang w:val="es-CO" w:eastAsia="es-CO"/>
              </w:rPr>
            </w:pPr>
          </w:p>
        </w:tc>
        <w:tc>
          <w:tcPr>
            <w:tcW w:w="1662" w:type="dxa"/>
            <w:shd w:val="clear" w:color="000000" w:fill="FFFFFF"/>
            <w:vAlign w:val="center"/>
          </w:tcPr>
          <w:p w14:paraId="107718AB" w14:textId="1899BD85" w:rsidR="00BE765B" w:rsidRPr="00B43EFA" w:rsidRDefault="00BE765B" w:rsidP="00BE765B">
            <w:pPr>
              <w:jc w:val="center"/>
              <w:rPr>
                <w:sz w:val="16"/>
                <w:szCs w:val="16"/>
                <w:lang w:val="es-CO" w:eastAsia="es-CO"/>
              </w:rPr>
            </w:pPr>
          </w:p>
        </w:tc>
      </w:tr>
      <w:tr w:rsidR="00BE765B" w:rsidRPr="00B43EFA" w14:paraId="38EAD8D1" w14:textId="77777777" w:rsidTr="00912DFF">
        <w:trPr>
          <w:trHeight w:val="683"/>
          <w:jc w:val="center"/>
        </w:trPr>
        <w:tc>
          <w:tcPr>
            <w:tcW w:w="1637" w:type="dxa"/>
            <w:shd w:val="clear" w:color="000000" w:fill="FFFFFF"/>
            <w:vAlign w:val="center"/>
            <w:hideMark/>
          </w:tcPr>
          <w:p w14:paraId="69796B50" w14:textId="77777777" w:rsidR="00BE765B" w:rsidRPr="00B43EFA" w:rsidRDefault="00BE765B" w:rsidP="00BE765B">
            <w:pPr>
              <w:jc w:val="center"/>
              <w:rPr>
                <w:sz w:val="16"/>
                <w:szCs w:val="16"/>
                <w:lang w:val="es-CO" w:eastAsia="es-CO"/>
              </w:rPr>
            </w:pPr>
            <w:r w:rsidRPr="00B43EFA">
              <w:rPr>
                <w:sz w:val="16"/>
                <w:szCs w:val="16"/>
                <w:lang w:val="es-CO" w:eastAsia="es-CO"/>
              </w:rPr>
              <w:t> </w:t>
            </w:r>
          </w:p>
        </w:tc>
        <w:tc>
          <w:tcPr>
            <w:tcW w:w="1577" w:type="dxa"/>
            <w:shd w:val="clear" w:color="000000" w:fill="FFFFFF"/>
            <w:vAlign w:val="center"/>
            <w:hideMark/>
          </w:tcPr>
          <w:p w14:paraId="7216D60B" w14:textId="77777777" w:rsidR="00BE765B" w:rsidRPr="00B43EFA" w:rsidRDefault="00BE765B" w:rsidP="00BE765B">
            <w:pPr>
              <w:jc w:val="center"/>
              <w:rPr>
                <w:sz w:val="16"/>
                <w:szCs w:val="16"/>
                <w:lang w:val="es-CO" w:eastAsia="es-CO"/>
              </w:rPr>
            </w:pPr>
            <w:r w:rsidRPr="00B43EFA">
              <w:rPr>
                <w:sz w:val="16"/>
                <w:szCs w:val="16"/>
                <w:lang w:val="es-CO" w:eastAsia="es-CO"/>
              </w:rPr>
              <w:t>PEA-SEA-236</w:t>
            </w:r>
          </w:p>
        </w:tc>
        <w:tc>
          <w:tcPr>
            <w:tcW w:w="3105" w:type="dxa"/>
            <w:shd w:val="clear" w:color="000000" w:fill="FFFFFF"/>
            <w:vAlign w:val="center"/>
            <w:hideMark/>
          </w:tcPr>
          <w:p w14:paraId="711E591B" w14:textId="64D6630A" w:rsidR="00BE765B" w:rsidRPr="00B43EFA" w:rsidRDefault="00BE765B" w:rsidP="00BE765B">
            <w:pPr>
              <w:jc w:val="both"/>
              <w:rPr>
                <w:sz w:val="16"/>
                <w:szCs w:val="16"/>
                <w:lang w:val="es-CO" w:eastAsia="es-CO"/>
              </w:rPr>
            </w:pPr>
            <w:r w:rsidRPr="00B43EFA">
              <w:rPr>
                <w:sz w:val="16"/>
                <w:szCs w:val="16"/>
                <w:lang w:val="es-CO" w:eastAsia="es-CO"/>
              </w:rPr>
              <w:t>Método para la determinación del índice de desleimiento y durabilidad de lulitas y otras rocas débiles</w:t>
            </w:r>
          </w:p>
        </w:tc>
        <w:tc>
          <w:tcPr>
            <w:tcW w:w="1320" w:type="dxa"/>
            <w:shd w:val="clear" w:color="000000" w:fill="FFFFFF"/>
            <w:vAlign w:val="center"/>
            <w:hideMark/>
          </w:tcPr>
          <w:p w14:paraId="344D5D6A" w14:textId="77777777" w:rsidR="00BE765B" w:rsidRPr="00B43EFA" w:rsidRDefault="00BE765B" w:rsidP="00BE765B">
            <w:pPr>
              <w:jc w:val="center"/>
              <w:rPr>
                <w:sz w:val="16"/>
                <w:szCs w:val="16"/>
                <w:lang w:val="es-CO" w:eastAsia="es-CO"/>
              </w:rPr>
            </w:pPr>
            <w:r w:rsidRPr="00B43EFA">
              <w:rPr>
                <w:sz w:val="16"/>
                <w:szCs w:val="16"/>
                <w:lang w:val="es-CO" w:eastAsia="es-CO"/>
              </w:rPr>
              <w:t>Rocas</w:t>
            </w:r>
          </w:p>
        </w:tc>
        <w:tc>
          <w:tcPr>
            <w:tcW w:w="1639" w:type="dxa"/>
            <w:shd w:val="clear" w:color="000000" w:fill="FFFFFF"/>
            <w:vAlign w:val="center"/>
          </w:tcPr>
          <w:p w14:paraId="1705880C" w14:textId="70511BF2" w:rsidR="00BE765B" w:rsidRPr="00B43EFA" w:rsidRDefault="00BE765B" w:rsidP="00BE765B">
            <w:pPr>
              <w:jc w:val="center"/>
              <w:rPr>
                <w:sz w:val="16"/>
                <w:szCs w:val="16"/>
                <w:lang w:val="es-CO" w:eastAsia="es-CO"/>
              </w:rPr>
            </w:pPr>
          </w:p>
        </w:tc>
        <w:tc>
          <w:tcPr>
            <w:tcW w:w="1662" w:type="dxa"/>
            <w:shd w:val="clear" w:color="000000" w:fill="FFFFFF"/>
            <w:vAlign w:val="center"/>
          </w:tcPr>
          <w:p w14:paraId="4A40F459" w14:textId="224C9DDE" w:rsidR="00BE765B" w:rsidRPr="00B43EFA" w:rsidRDefault="00BE765B" w:rsidP="00BE765B">
            <w:pPr>
              <w:jc w:val="center"/>
              <w:rPr>
                <w:sz w:val="16"/>
                <w:szCs w:val="16"/>
                <w:lang w:val="es-CO" w:eastAsia="es-CO"/>
              </w:rPr>
            </w:pPr>
          </w:p>
        </w:tc>
      </w:tr>
      <w:tr w:rsidR="00BE765B" w:rsidRPr="00B43EFA" w14:paraId="4C790A52" w14:textId="77777777" w:rsidTr="00912DFF">
        <w:trPr>
          <w:trHeight w:val="877"/>
          <w:jc w:val="center"/>
        </w:trPr>
        <w:tc>
          <w:tcPr>
            <w:tcW w:w="1637" w:type="dxa"/>
            <w:shd w:val="clear" w:color="000000" w:fill="FFFFFF"/>
            <w:vAlign w:val="center"/>
            <w:hideMark/>
          </w:tcPr>
          <w:p w14:paraId="248CA5A4" w14:textId="77777777" w:rsidR="00BE765B" w:rsidRPr="00B43EFA" w:rsidRDefault="00BE765B" w:rsidP="00BE765B">
            <w:pPr>
              <w:jc w:val="center"/>
              <w:rPr>
                <w:sz w:val="16"/>
                <w:szCs w:val="16"/>
                <w:lang w:val="es-CO" w:eastAsia="es-CO"/>
              </w:rPr>
            </w:pPr>
            <w:r w:rsidRPr="00B43EFA">
              <w:rPr>
                <w:sz w:val="16"/>
                <w:szCs w:val="16"/>
                <w:lang w:val="es-CO" w:eastAsia="es-CO"/>
              </w:rPr>
              <w:t> </w:t>
            </w:r>
          </w:p>
        </w:tc>
        <w:tc>
          <w:tcPr>
            <w:tcW w:w="1577" w:type="dxa"/>
            <w:shd w:val="clear" w:color="000000" w:fill="FFFFFF"/>
            <w:vAlign w:val="center"/>
            <w:hideMark/>
          </w:tcPr>
          <w:p w14:paraId="42BB44A4" w14:textId="77777777" w:rsidR="00BE765B" w:rsidRPr="00B43EFA" w:rsidRDefault="00BE765B" w:rsidP="00BE765B">
            <w:pPr>
              <w:jc w:val="center"/>
              <w:rPr>
                <w:sz w:val="16"/>
                <w:szCs w:val="16"/>
                <w:lang w:val="es-CO" w:eastAsia="es-CO"/>
              </w:rPr>
            </w:pPr>
            <w:r w:rsidRPr="00B43EFA">
              <w:rPr>
                <w:sz w:val="16"/>
                <w:szCs w:val="16"/>
                <w:lang w:val="es-CO" w:eastAsia="es-CO"/>
              </w:rPr>
              <w:t>PEA-SEA-237</w:t>
            </w:r>
          </w:p>
        </w:tc>
        <w:tc>
          <w:tcPr>
            <w:tcW w:w="3105" w:type="dxa"/>
            <w:shd w:val="clear" w:color="000000" w:fill="FFFFFF"/>
            <w:vAlign w:val="center"/>
            <w:hideMark/>
          </w:tcPr>
          <w:p w14:paraId="25452D08" w14:textId="0FA27617" w:rsidR="00BE765B" w:rsidRPr="00B43EFA" w:rsidRDefault="00BE765B" w:rsidP="00BE765B">
            <w:pPr>
              <w:jc w:val="both"/>
              <w:rPr>
                <w:sz w:val="16"/>
                <w:szCs w:val="16"/>
                <w:lang w:val="es-CO" w:eastAsia="es-CO"/>
              </w:rPr>
            </w:pPr>
            <w:r w:rsidRPr="00B43EFA">
              <w:rPr>
                <w:sz w:val="16"/>
                <w:szCs w:val="16"/>
                <w:lang w:val="es-CO" w:eastAsia="es-CO"/>
              </w:rPr>
              <w:t>Solidez de los agregados frente a la acción de soluciones de sulfato de sodio o de magnesio.</w:t>
            </w:r>
          </w:p>
        </w:tc>
        <w:tc>
          <w:tcPr>
            <w:tcW w:w="1320" w:type="dxa"/>
            <w:shd w:val="clear" w:color="000000" w:fill="FFFFFF"/>
            <w:vAlign w:val="center"/>
            <w:hideMark/>
          </w:tcPr>
          <w:p w14:paraId="69DD637F" w14:textId="77777777" w:rsidR="00BE765B" w:rsidRPr="00B43EFA" w:rsidRDefault="00BE765B" w:rsidP="00BE765B">
            <w:pPr>
              <w:jc w:val="center"/>
              <w:rPr>
                <w:sz w:val="16"/>
                <w:szCs w:val="16"/>
                <w:lang w:val="es-CO" w:eastAsia="es-CO"/>
              </w:rPr>
            </w:pPr>
            <w:r w:rsidRPr="00B43EFA">
              <w:rPr>
                <w:sz w:val="16"/>
                <w:szCs w:val="16"/>
                <w:lang w:val="es-CO" w:eastAsia="es-CO"/>
              </w:rPr>
              <w:t>Agregados</w:t>
            </w:r>
          </w:p>
        </w:tc>
        <w:tc>
          <w:tcPr>
            <w:tcW w:w="1639" w:type="dxa"/>
            <w:shd w:val="clear" w:color="000000" w:fill="FFFFFF"/>
            <w:vAlign w:val="center"/>
          </w:tcPr>
          <w:p w14:paraId="6D3EE5F0" w14:textId="009B23DC" w:rsidR="00BE765B" w:rsidRPr="00B43EFA" w:rsidRDefault="00BE765B" w:rsidP="00BE765B">
            <w:pPr>
              <w:jc w:val="center"/>
              <w:rPr>
                <w:sz w:val="16"/>
                <w:szCs w:val="16"/>
                <w:lang w:val="es-CO" w:eastAsia="es-CO"/>
              </w:rPr>
            </w:pPr>
          </w:p>
        </w:tc>
        <w:tc>
          <w:tcPr>
            <w:tcW w:w="1662" w:type="dxa"/>
            <w:shd w:val="clear" w:color="000000" w:fill="FFFFFF"/>
            <w:vAlign w:val="center"/>
          </w:tcPr>
          <w:p w14:paraId="21080A1F" w14:textId="72AA0BFF" w:rsidR="00BE765B" w:rsidRPr="00B43EFA" w:rsidRDefault="00BE765B" w:rsidP="00BE765B">
            <w:pPr>
              <w:jc w:val="center"/>
              <w:rPr>
                <w:sz w:val="16"/>
                <w:szCs w:val="16"/>
                <w:lang w:val="es-CO" w:eastAsia="es-CO"/>
              </w:rPr>
            </w:pPr>
          </w:p>
        </w:tc>
      </w:tr>
    </w:tbl>
    <w:p w14:paraId="275D8B9E" w14:textId="77777777" w:rsidR="00524E66" w:rsidRPr="00B01F3C" w:rsidRDefault="00524E66" w:rsidP="00B01F3C">
      <w:pPr>
        <w:pStyle w:val="Piedepgina"/>
        <w:jc w:val="center"/>
        <w:rPr>
          <w:sz w:val="18"/>
          <w:szCs w:val="18"/>
          <w:lang w:val="es-CO"/>
        </w:rPr>
      </w:pPr>
    </w:p>
    <w:sectPr w:rsidR="00524E66" w:rsidRPr="00B01F3C" w:rsidSect="00B77015">
      <w:headerReference w:type="default" r:id="rId8"/>
      <w:footerReference w:type="default" r:id="rId9"/>
      <w:pgSz w:w="12240" w:h="15840" w:code="1"/>
      <w:pgMar w:top="709" w:right="1009" w:bottom="851" w:left="1009" w:header="283"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F8899" w14:textId="77777777" w:rsidR="005E552B" w:rsidRDefault="005E552B" w:rsidP="004F5DA3">
      <w:r>
        <w:separator/>
      </w:r>
    </w:p>
  </w:endnote>
  <w:endnote w:type="continuationSeparator" w:id="0">
    <w:p w14:paraId="3C439144" w14:textId="77777777" w:rsidR="005E552B" w:rsidRDefault="005E552B" w:rsidP="004F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0AB1E" w14:textId="377D2217" w:rsidR="00DE5A8E" w:rsidRPr="00846CF6" w:rsidRDefault="00DE5A8E" w:rsidP="00846CF6">
    <w:pPr>
      <w:pStyle w:val="Piedepgina"/>
      <w:rPr>
        <w:sz w:val="14"/>
        <w:szCs w:val="14"/>
        <w:lang w:val="es-CO"/>
      </w:rPr>
    </w:pPr>
    <w:r w:rsidRPr="00846CF6">
      <w:rPr>
        <w:sz w:val="14"/>
        <w:szCs w:val="14"/>
        <w:lang w:val="es-CO"/>
      </w:rPr>
      <w:t>Aprobado: 202</w:t>
    </w:r>
    <w:r>
      <w:rPr>
        <w:sz w:val="14"/>
        <w:szCs w:val="14"/>
        <w:lang w:val="es-CO"/>
      </w:rPr>
      <w:t>4-02</w:t>
    </w:r>
    <w:r w:rsidRPr="00846CF6">
      <w:rPr>
        <w:sz w:val="14"/>
        <w:szCs w:val="14"/>
        <w:lang w:val="es-CO"/>
      </w:rPr>
      <w:t>-</w:t>
    </w:r>
    <w:r>
      <w:rPr>
        <w:sz w:val="14"/>
        <w:szCs w:val="14"/>
        <w:lang w:val="es-CO"/>
      </w:rPr>
      <w:t>19</w:t>
    </w:r>
  </w:p>
  <w:p w14:paraId="59EE7FE8" w14:textId="77777777" w:rsidR="00DE5A8E" w:rsidRPr="00E65BE1" w:rsidRDefault="00DE5A8E" w:rsidP="00D145E2">
    <w:pPr>
      <w:pStyle w:val="Piedepgina"/>
      <w:jc w:val="center"/>
      <w:rPr>
        <w:sz w:val="18"/>
        <w:szCs w:val="18"/>
        <w:lang w:val="es-CO"/>
      </w:rPr>
    </w:pPr>
    <w:r>
      <w:rPr>
        <w:sz w:val="18"/>
        <w:szCs w:val="18"/>
        <w:lang w:val="es-CO"/>
      </w:rPr>
      <w:t>ENSAYOS DE APTITUD Y METROLOGÍA DE COLOMBIA S.A.S</w:t>
    </w:r>
  </w:p>
  <w:p w14:paraId="2DADD5BA" w14:textId="77777777" w:rsidR="00DE5A8E" w:rsidRPr="00E65BE1" w:rsidRDefault="00DE5A8E" w:rsidP="00D145E2">
    <w:pPr>
      <w:pStyle w:val="Piedepgina"/>
      <w:jc w:val="center"/>
      <w:rPr>
        <w:sz w:val="18"/>
        <w:szCs w:val="18"/>
        <w:lang w:val="es-CO"/>
      </w:rPr>
    </w:pPr>
    <w:bookmarkStart w:id="2" w:name="_Hlk89352563"/>
    <w:r>
      <w:rPr>
        <w:sz w:val="18"/>
        <w:szCs w:val="18"/>
        <w:lang w:val="es-CO"/>
      </w:rPr>
      <w:t>Centro Empresarial Metrópolis -</w:t>
    </w:r>
    <w:proofErr w:type="spellStart"/>
    <w:r>
      <w:rPr>
        <w:sz w:val="18"/>
        <w:szCs w:val="18"/>
        <w:lang w:val="es-CO"/>
      </w:rPr>
      <w:t>Ofiespacios</w:t>
    </w:r>
    <w:proofErr w:type="spellEnd"/>
    <w:r>
      <w:rPr>
        <w:sz w:val="18"/>
        <w:szCs w:val="18"/>
        <w:lang w:val="es-CO"/>
      </w:rPr>
      <w:t xml:space="preserve"> Calle 75A No. 66-50 Oficina 419</w:t>
    </w:r>
    <w:r w:rsidRPr="00E65BE1">
      <w:rPr>
        <w:sz w:val="18"/>
        <w:szCs w:val="18"/>
        <w:lang w:val="es-CO"/>
      </w:rPr>
      <w:t xml:space="preserve"> – Barrio </w:t>
    </w:r>
    <w:r>
      <w:rPr>
        <w:sz w:val="18"/>
        <w:szCs w:val="18"/>
        <w:lang w:val="es-CO"/>
      </w:rPr>
      <w:t>Metrópolis</w:t>
    </w:r>
    <w:r w:rsidRPr="00E65BE1">
      <w:rPr>
        <w:sz w:val="18"/>
        <w:szCs w:val="18"/>
        <w:lang w:val="es-CO"/>
      </w:rPr>
      <w:t xml:space="preserve"> - Bogotá – Colombia</w:t>
    </w:r>
  </w:p>
  <w:p w14:paraId="00ED1060" w14:textId="08A2C640" w:rsidR="00DE5A8E" w:rsidRPr="00E65BE1" w:rsidRDefault="00DE5A8E" w:rsidP="00D145E2">
    <w:pPr>
      <w:pStyle w:val="Piedepgina"/>
      <w:jc w:val="center"/>
      <w:rPr>
        <w:sz w:val="18"/>
        <w:szCs w:val="18"/>
        <w:lang w:val="es-CO"/>
      </w:rPr>
    </w:pPr>
    <w:bookmarkStart w:id="3" w:name="_Hlk89352577"/>
    <w:bookmarkEnd w:id="2"/>
    <w:r>
      <w:rPr>
        <w:sz w:val="18"/>
        <w:szCs w:val="18"/>
        <w:lang w:val="es-CO"/>
      </w:rPr>
      <w:t xml:space="preserve">Teléfonos Fijos: (601) 7453484 </w:t>
    </w:r>
    <w:r w:rsidRPr="00E65BE1">
      <w:rPr>
        <w:sz w:val="18"/>
        <w:szCs w:val="18"/>
        <w:lang w:val="es-CO"/>
      </w:rPr>
      <w:t xml:space="preserve">Teléfono Móvil: </w:t>
    </w:r>
    <w:r>
      <w:rPr>
        <w:sz w:val="18"/>
        <w:szCs w:val="18"/>
        <w:lang w:val="es-CO"/>
      </w:rPr>
      <w:t>3185263597</w:t>
    </w:r>
  </w:p>
  <w:bookmarkEnd w:id="3"/>
  <w:p w14:paraId="2199D126" w14:textId="77777777" w:rsidR="00DE5A8E" w:rsidRPr="00E65BE1" w:rsidRDefault="00DE5A8E" w:rsidP="00D145E2">
    <w:pPr>
      <w:pStyle w:val="Piedepgina"/>
      <w:jc w:val="center"/>
      <w:rPr>
        <w:sz w:val="18"/>
        <w:szCs w:val="18"/>
        <w:lang w:val="es-CO"/>
      </w:rPr>
    </w:pPr>
    <w:r w:rsidRPr="00E65BE1">
      <w:rPr>
        <w:sz w:val="18"/>
        <w:szCs w:val="18"/>
        <w:lang w:val="es-CO"/>
      </w:rPr>
      <w:t>Correos electrónico</w:t>
    </w:r>
    <w:r w:rsidRPr="00E65BE1">
      <w:rPr>
        <w:color w:val="000000" w:themeColor="text1"/>
        <w:sz w:val="18"/>
        <w:szCs w:val="18"/>
        <w:lang w:val="es-CO"/>
      </w:rPr>
      <w:t xml:space="preserve">s: </w:t>
    </w:r>
    <w:r w:rsidRPr="00394470">
      <w:rPr>
        <w:rStyle w:val="Hipervnculo"/>
        <w:sz w:val="18"/>
        <w:szCs w:val="18"/>
        <w:lang w:val="es-CO"/>
      </w:rPr>
      <w:t>comercial</w:t>
    </w:r>
    <w:r>
      <w:rPr>
        <w:rStyle w:val="Hipervnculo"/>
        <w:sz w:val="18"/>
        <w:szCs w:val="18"/>
        <w:lang w:val="es-CO"/>
      </w:rPr>
      <w:t>@</w:t>
    </w:r>
    <w:bookmarkStart w:id="4" w:name="_Hlk153180647"/>
    <w:r>
      <w:rPr>
        <w:rStyle w:val="Hipervnculo"/>
        <w:sz w:val="18"/>
        <w:szCs w:val="18"/>
        <w:lang w:val="es-CO"/>
      </w:rPr>
      <w:t>peamco.</w:t>
    </w:r>
    <w:bookmarkEnd w:id="4"/>
    <w:r>
      <w:rPr>
        <w:rStyle w:val="Hipervnculo"/>
        <w:sz w:val="18"/>
        <w:szCs w:val="18"/>
        <w:lang w:val="es-CO"/>
      </w:rPr>
      <w:t>com.co</w:t>
    </w:r>
  </w:p>
  <w:p w14:paraId="364C878C" w14:textId="77777777" w:rsidR="00DE5A8E" w:rsidRPr="00A478E8" w:rsidRDefault="00DE5A8E">
    <w:pPr>
      <w:pStyle w:val="Piedepgina"/>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4955E" w14:textId="77777777" w:rsidR="005E552B" w:rsidRDefault="005E552B" w:rsidP="004F5DA3">
      <w:r>
        <w:separator/>
      </w:r>
    </w:p>
  </w:footnote>
  <w:footnote w:type="continuationSeparator" w:id="0">
    <w:p w14:paraId="4149BD30" w14:textId="77777777" w:rsidR="005E552B" w:rsidRDefault="005E552B" w:rsidP="004F5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009"/>
      <w:gridCol w:w="6295"/>
    </w:tblGrid>
    <w:tr w:rsidR="00DE5A8E" w:rsidRPr="00406925" w14:paraId="4BD73D68" w14:textId="77777777" w:rsidTr="009B19A7">
      <w:trPr>
        <w:trHeight w:val="1026"/>
        <w:jc w:val="center"/>
      </w:trPr>
      <w:tc>
        <w:tcPr>
          <w:tcW w:w="4009" w:type="dxa"/>
          <w:vAlign w:val="center"/>
          <w:hideMark/>
        </w:tcPr>
        <w:p w14:paraId="588883FE" w14:textId="77777777" w:rsidR="00DE5A8E" w:rsidRPr="00661D03" w:rsidRDefault="00DE5A8E" w:rsidP="00661D03">
          <w:pPr>
            <w:rPr>
              <w:rFonts w:ascii="Verdana" w:hAnsi="Verdana"/>
              <w:b/>
              <w:sz w:val="18"/>
              <w:szCs w:val="18"/>
              <w:lang w:val="es-CO"/>
            </w:rPr>
          </w:pPr>
          <w:bookmarkStart w:id="1" w:name="_Hlk40274339"/>
          <w:r w:rsidRPr="00C46186">
            <w:rPr>
              <w:noProof/>
              <w:lang w:val="es-CO" w:eastAsia="es-CO"/>
            </w:rPr>
            <w:drawing>
              <wp:inline distT="0" distB="0" distL="0" distR="0" wp14:anchorId="663BAB39" wp14:editId="1A249C33">
                <wp:extent cx="2348865" cy="50038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8865" cy="500380"/>
                        </a:xfrm>
                        <a:prstGeom prst="rect">
                          <a:avLst/>
                        </a:prstGeom>
                        <a:noFill/>
                        <a:ln>
                          <a:noFill/>
                        </a:ln>
                      </pic:spPr>
                    </pic:pic>
                  </a:graphicData>
                </a:graphic>
              </wp:inline>
            </w:drawing>
          </w:r>
          <w:bookmarkEnd w:id="1"/>
          <w:r>
            <w:rPr>
              <w:rFonts w:ascii="Verdana" w:hAnsi="Verdana"/>
              <w:b/>
              <w:sz w:val="18"/>
              <w:szCs w:val="18"/>
              <w:lang w:val="es-CO"/>
            </w:rPr>
            <w:t xml:space="preserve">   </w:t>
          </w:r>
        </w:p>
      </w:tc>
      <w:tc>
        <w:tcPr>
          <w:tcW w:w="6295" w:type="dxa"/>
          <w:vAlign w:val="center"/>
        </w:tcPr>
        <w:p w14:paraId="083C7CC5" w14:textId="77777777" w:rsidR="00DE5A8E" w:rsidRPr="00406925" w:rsidRDefault="00DE5A8E" w:rsidP="004F5DA3">
          <w:pPr>
            <w:jc w:val="center"/>
            <w:rPr>
              <w:b/>
              <w:bCs/>
              <w:iCs/>
              <w:sz w:val="28"/>
              <w:szCs w:val="28"/>
              <w:lang w:val="es-CO"/>
            </w:rPr>
          </w:pPr>
          <w:r>
            <w:rPr>
              <w:b/>
              <w:bCs/>
              <w:iCs/>
              <w:sz w:val="28"/>
              <w:szCs w:val="28"/>
              <w:lang w:val="es-CO"/>
            </w:rPr>
            <w:t>INSCRIPCIÓN DE PARTICIPACIÓN</w:t>
          </w:r>
        </w:p>
        <w:p w14:paraId="138B4EB6" w14:textId="5B296B0F" w:rsidR="00DE5A8E" w:rsidRDefault="00DE5A8E" w:rsidP="004F5DA3">
          <w:pPr>
            <w:jc w:val="center"/>
            <w:rPr>
              <w:bCs/>
              <w:iCs/>
              <w:sz w:val="18"/>
              <w:szCs w:val="18"/>
              <w:lang w:val="es-CO"/>
            </w:rPr>
          </w:pPr>
          <w:r w:rsidRPr="00406925">
            <w:rPr>
              <w:bCs/>
              <w:iCs/>
              <w:sz w:val="18"/>
              <w:szCs w:val="18"/>
              <w:lang w:val="es-CO"/>
            </w:rPr>
            <w:t xml:space="preserve">REFERENCIA: </w:t>
          </w:r>
          <w:r>
            <w:rPr>
              <w:bCs/>
              <w:iCs/>
              <w:sz w:val="18"/>
              <w:szCs w:val="18"/>
              <w:lang w:val="es-CO"/>
            </w:rPr>
            <w:t>PEA-SEA-DT-F010-3/24</w:t>
          </w:r>
        </w:p>
        <w:p w14:paraId="625757FC" w14:textId="78BDAF5A" w:rsidR="00DE5A8E" w:rsidRPr="004B47CA" w:rsidRDefault="00DE5A8E" w:rsidP="00524E66">
          <w:pPr>
            <w:jc w:val="center"/>
            <w:rPr>
              <w:bCs/>
              <w:iCs/>
              <w:sz w:val="18"/>
              <w:szCs w:val="18"/>
              <w:lang w:val="es-CO"/>
            </w:rPr>
          </w:pPr>
          <w:r w:rsidRPr="00524E66">
            <w:rPr>
              <w:bCs/>
              <w:iCs/>
              <w:sz w:val="18"/>
              <w:szCs w:val="18"/>
              <w:lang w:val="es-ES"/>
            </w:rPr>
            <w:t xml:space="preserve">Página </w:t>
          </w:r>
          <w:r w:rsidRPr="00524E66">
            <w:rPr>
              <w:b/>
              <w:bCs/>
              <w:iCs/>
              <w:sz w:val="18"/>
              <w:szCs w:val="18"/>
              <w:lang w:val="es-CO"/>
            </w:rPr>
            <w:fldChar w:fldCharType="begin"/>
          </w:r>
          <w:r w:rsidRPr="00524E66">
            <w:rPr>
              <w:b/>
              <w:bCs/>
              <w:iCs/>
              <w:sz w:val="18"/>
              <w:szCs w:val="18"/>
              <w:lang w:val="es-CO"/>
            </w:rPr>
            <w:instrText>PAGE  \* Arabic  \* MERGEFORMAT</w:instrText>
          </w:r>
          <w:r w:rsidRPr="00524E66">
            <w:rPr>
              <w:b/>
              <w:bCs/>
              <w:iCs/>
              <w:sz w:val="18"/>
              <w:szCs w:val="18"/>
              <w:lang w:val="es-CO"/>
            </w:rPr>
            <w:fldChar w:fldCharType="separate"/>
          </w:r>
          <w:r w:rsidR="00912DFF" w:rsidRPr="00912DFF">
            <w:rPr>
              <w:b/>
              <w:bCs/>
              <w:iCs/>
              <w:noProof/>
              <w:sz w:val="18"/>
              <w:szCs w:val="18"/>
              <w:lang w:val="es-ES"/>
            </w:rPr>
            <w:t>8</w:t>
          </w:r>
          <w:r w:rsidRPr="00524E66">
            <w:rPr>
              <w:b/>
              <w:bCs/>
              <w:iCs/>
              <w:sz w:val="18"/>
              <w:szCs w:val="18"/>
              <w:lang w:val="es-CO"/>
            </w:rPr>
            <w:fldChar w:fldCharType="end"/>
          </w:r>
          <w:r w:rsidRPr="00524E66">
            <w:rPr>
              <w:bCs/>
              <w:iCs/>
              <w:sz w:val="18"/>
              <w:szCs w:val="18"/>
              <w:lang w:val="es-ES"/>
            </w:rPr>
            <w:t xml:space="preserve"> de </w:t>
          </w:r>
          <w:r w:rsidRPr="00524E66">
            <w:rPr>
              <w:b/>
              <w:bCs/>
              <w:iCs/>
              <w:sz w:val="18"/>
              <w:szCs w:val="18"/>
              <w:lang w:val="es-CO"/>
            </w:rPr>
            <w:fldChar w:fldCharType="begin"/>
          </w:r>
          <w:r w:rsidRPr="00524E66">
            <w:rPr>
              <w:b/>
              <w:bCs/>
              <w:iCs/>
              <w:sz w:val="18"/>
              <w:szCs w:val="18"/>
              <w:lang w:val="es-CO"/>
            </w:rPr>
            <w:instrText>NUMPAGES  \* Arabic  \* MERGEFORMAT</w:instrText>
          </w:r>
          <w:r w:rsidRPr="00524E66">
            <w:rPr>
              <w:b/>
              <w:bCs/>
              <w:iCs/>
              <w:sz w:val="18"/>
              <w:szCs w:val="18"/>
              <w:lang w:val="es-CO"/>
            </w:rPr>
            <w:fldChar w:fldCharType="separate"/>
          </w:r>
          <w:r w:rsidR="00912DFF" w:rsidRPr="00912DFF">
            <w:rPr>
              <w:b/>
              <w:bCs/>
              <w:iCs/>
              <w:noProof/>
              <w:sz w:val="18"/>
              <w:szCs w:val="18"/>
              <w:lang w:val="es-ES"/>
            </w:rPr>
            <w:t>8</w:t>
          </w:r>
          <w:r w:rsidRPr="00524E66">
            <w:rPr>
              <w:b/>
              <w:bCs/>
              <w:iCs/>
              <w:sz w:val="18"/>
              <w:szCs w:val="18"/>
              <w:lang w:val="es-CO"/>
            </w:rPr>
            <w:fldChar w:fldCharType="end"/>
          </w:r>
        </w:p>
      </w:tc>
    </w:tr>
  </w:tbl>
  <w:p w14:paraId="1B5B96F9" w14:textId="77777777" w:rsidR="00DE5A8E" w:rsidRPr="00631100" w:rsidRDefault="00DE5A8E">
    <w:pPr>
      <w:pStyle w:val="Encabezado"/>
      <w:rPr>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2562"/>
    <w:multiLevelType w:val="hybridMultilevel"/>
    <w:tmpl w:val="9E5A580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7905D43"/>
    <w:multiLevelType w:val="hybridMultilevel"/>
    <w:tmpl w:val="FF5284AC"/>
    <w:lvl w:ilvl="0" w:tplc="5E78B9B6">
      <w:start w:val="1"/>
      <w:numFmt w:val="lowerLetter"/>
      <w:lvlText w:val="%1)"/>
      <w:lvlJc w:val="left"/>
      <w:pPr>
        <w:ind w:left="1069" w:hanging="360"/>
      </w:pPr>
      <w:rPr>
        <w:rFonts w:hint="default"/>
      </w:rPr>
    </w:lvl>
    <w:lvl w:ilvl="1" w:tplc="50DED89E">
      <w:numFmt w:val="bullet"/>
      <w:lvlText w:val=""/>
      <w:lvlJc w:val="left"/>
      <w:pPr>
        <w:ind w:left="1789" w:hanging="360"/>
      </w:pPr>
      <w:rPr>
        <w:rFonts w:ascii="Arial" w:eastAsia="Times New Roman" w:hAnsi="Arial" w:cs="Arial" w:hint="default"/>
      </w:r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0FE27416"/>
    <w:multiLevelType w:val="hybridMultilevel"/>
    <w:tmpl w:val="8646BA8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96746E1"/>
    <w:multiLevelType w:val="multilevel"/>
    <w:tmpl w:val="15D609E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147483E"/>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D4C04AB"/>
    <w:multiLevelType w:val="hybridMultilevel"/>
    <w:tmpl w:val="E4F2DC4A"/>
    <w:lvl w:ilvl="0" w:tplc="A888EF8E">
      <w:start w:val="5"/>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33655DF"/>
    <w:multiLevelType w:val="singleLevel"/>
    <w:tmpl w:val="0C0A000F"/>
    <w:lvl w:ilvl="0">
      <w:start w:val="1"/>
      <w:numFmt w:val="decimal"/>
      <w:lvlText w:val="%1."/>
      <w:lvlJc w:val="left"/>
      <w:pPr>
        <w:tabs>
          <w:tab w:val="num" w:pos="360"/>
        </w:tabs>
        <w:ind w:left="360" w:hanging="360"/>
      </w:pPr>
    </w:lvl>
  </w:abstractNum>
  <w:abstractNum w:abstractNumId="7" w15:restartNumberingAfterBreak="0">
    <w:nsid w:val="34D46DDF"/>
    <w:multiLevelType w:val="singleLevel"/>
    <w:tmpl w:val="89F2ACBC"/>
    <w:lvl w:ilvl="0">
      <w:start w:val="1"/>
      <w:numFmt w:val="lowerLetter"/>
      <w:lvlText w:val="(%1)"/>
      <w:lvlJc w:val="left"/>
      <w:pPr>
        <w:tabs>
          <w:tab w:val="num" w:pos="360"/>
        </w:tabs>
        <w:ind w:left="360" w:hanging="360"/>
      </w:pPr>
      <w:rPr>
        <w:rFonts w:hint="default"/>
        <w:b/>
      </w:rPr>
    </w:lvl>
  </w:abstractNum>
  <w:abstractNum w:abstractNumId="8" w15:restartNumberingAfterBreak="0">
    <w:nsid w:val="5491166E"/>
    <w:multiLevelType w:val="hybridMultilevel"/>
    <w:tmpl w:val="D3584D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9A604D5"/>
    <w:multiLevelType w:val="hybridMultilevel"/>
    <w:tmpl w:val="01A0AE2E"/>
    <w:lvl w:ilvl="0" w:tplc="6CAC615E">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27F729E"/>
    <w:multiLevelType w:val="singleLevel"/>
    <w:tmpl w:val="EA10F502"/>
    <w:lvl w:ilvl="0">
      <w:start w:val="1"/>
      <w:numFmt w:val="lowerRoman"/>
      <w:lvlText w:val="(%1)"/>
      <w:lvlJc w:val="left"/>
      <w:pPr>
        <w:tabs>
          <w:tab w:val="num" w:pos="720"/>
        </w:tabs>
        <w:ind w:left="720" w:hanging="720"/>
      </w:pPr>
      <w:rPr>
        <w:rFonts w:hint="default"/>
      </w:rPr>
    </w:lvl>
  </w:abstractNum>
  <w:abstractNum w:abstractNumId="11" w15:restartNumberingAfterBreak="0">
    <w:nsid w:val="6728437F"/>
    <w:multiLevelType w:val="hybridMultilevel"/>
    <w:tmpl w:val="1FE29CF8"/>
    <w:lvl w:ilvl="0" w:tplc="CC3CAB90">
      <w:start w:val="5"/>
      <w:numFmt w:val="bullet"/>
      <w:lvlText w:val="-"/>
      <w:lvlJc w:val="left"/>
      <w:pPr>
        <w:ind w:left="1069" w:hanging="360"/>
      </w:pPr>
      <w:rPr>
        <w:rFonts w:ascii="Arial" w:eastAsia="Times New Roman" w:hAnsi="Arial" w:cs="Arial" w:hint="default"/>
      </w:rPr>
    </w:lvl>
    <w:lvl w:ilvl="1" w:tplc="240A0003">
      <w:start w:val="1"/>
      <w:numFmt w:val="bullet"/>
      <w:lvlText w:val="o"/>
      <w:lvlJc w:val="left"/>
      <w:pPr>
        <w:ind w:left="1789" w:hanging="360"/>
      </w:pPr>
      <w:rPr>
        <w:rFonts w:ascii="Courier New" w:hAnsi="Courier New" w:cs="Courier New" w:hint="default"/>
      </w:rPr>
    </w:lvl>
    <w:lvl w:ilvl="2" w:tplc="240A0005">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12" w15:restartNumberingAfterBreak="0">
    <w:nsid w:val="6E0A4016"/>
    <w:multiLevelType w:val="hybridMultilevel"/>
    <w:tmpl w:val="9D044FAC"/>
    <w:lvl w:ilvl="0" w:tplc="0428E8AA">
      <w:start w:val="1"/>
      <w:numFmt w:val="bullet"/>
      <w:pStyle w:val="Elementosdeaccin"/>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753B3944"/>
    <w:multiLevelType w:val="singleLevel"/>
    <w:tmpl w:val="0C0A000F"/>
    <w:lvl w:ilvl="0">
      <w:start w:val="1"/>
      <w:numFmt w:val="decimal"/>
      <w:lvlText w:val="%1."/>
      <w:lvlJc w:val="left"/>
      <w:pPr>
        <w:tabs>
          <w:tab w:val="num" w:pos="360"/>
        </w:tabs>
        <w:ind w:left="360" w:hanging="360"/>
      </w:pPr>
      <w:rPr>
        <w:rFonts w:hint="default"/>
      </w:rPr>
    </w:lvl>
  </w:abstractNum>
  <w:abstractNum w:abstractNumId="14" w15:restartNumberingAfterBreak="0">
    <w:nsid w:val="79015F3E"/>
    <w:multiLevelType w:val="hybridMultilevel"/>
    <w:tmpl w:val="0A744B32"/>
    <w:lvl w:ilvl="0" w:tplc="6CAC615E">
      <w:start w:val="1"/>
      <w:numFmt w:val="bullet"/>
      <w:lvlText w:val=""/>
      <w:lvlJc w:val="left"/>
      <w:pPr>
        <w:ind w:left="360" w:hanging="360"/>
      </w:pPr>
      <w:rPr>
        <w:rFonts w:ascii="Wingdings" w:hAnsi="Wingdings" w:hint="default"/>
      </w:rPr>
    </w:lvl>
    <w:lvl w:ilvl="1" w:tplc="6CAC615E">
      <w:start w:val="1"/>
      <w:numFmt w:val="bullet"/>
      <w:lvlText w:val=""/>
      <w:lvlJc w:val="left"/>
      <w:pPr>
        <w:ind w:left="1080" w:hanging="360"/>
      </w:pPr>
      <w:rPr>
        <w:rFonts w:ascii="Wingdings" w:hAnsi="Wingdings"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7CD43660"/>
    <w:multiLevelType w:val="hybridMultilevel"/>
    <w:tmpl w:val="E938CCF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16cid:durableId="556168219">
    <w:abstractNumId w:val="12"/>
  </w:num>
  <w:num w:numId="2" w16cid:durableId="351292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9564126">
    <w:abstractNumId w:val="2"/>
  </w:num>
  <w:num w:numId="4" w16cid:durableId="1677146648">
    <w:abstractNumId w:val="3"/>
  </w:num>
  <w:num w:numId="5" w16cid:durableId="1912494880">
    <w:abstractNumId w:val="11"/>
  </w:num>
  <w:num w:numId="6" w16cid:durableId="493494478">
    <w:abstractNumId w:val="5"/>
  </w:num>
  <w:num w:numId="7" w16cid:durableId="891965623">
    <w:abstractNumId w:val="1"/>
  </w:num>
  <w:num w:numId="8" w16cid:durableId="1135217982">
    <w:abstractNumId w:val="8"/>
  </w:num>
  <w:num w:numId="9" w16cid:durableId="493036172">
    <w:abstractNumId w:val="15"/>
  </w:num>
  <w:num w:numId="10" w16cid:durableId="521284449">
    <w:abstractNumId w:val="0"/>
  </w:num>
  <w:num w:numId="11" w16cid:durableId="188760747">
    <w:abstractNumId w:val="9"/>
  </w:num>
  <w:num w:numId="12" w16cid:durableId="1648164987">
    <w:abstractNumId w:val="14"/>
  </w:num>
  <w:num w:numId="13" w16cid:durableId="2138984932">
    <w:abstractNumId w:val="10"/>
  </w:num>
  <w:num w:numId="14" w16cid:durableId="1420564931">
    <w:abstractNumId w:val="13"/>
  </w:num>
  <w:num w:numId="15" w16cid:durableId="2064327113">
    <w:abstractNumId w:val="7"/>
  </w:num>
  <w:num w:numId="16" w16cid:durableId="46877039">
    <w:abstractNumId w:val="4"/>
  </w:num>
  <w:num w:numId="17" w16cid:durableId="7053311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DA3"/>
    <w:rsid w:val="00002A8C"/>
    <w:rsid w:val="000055BE"/>
    <w:rsid w:val="0001186D"/>
    <w:rsid w:val="00021FBE"/>
    <w:rsid w:val="00025378"/>
    <w:rsid w:val="00027044"/>
    <w:rsid w:val="00054592"/>
    <w:rsid w:val="00061821"/>
    <w:rsid w:val="00066ADA"/>
    <w:rsid w:val="00077396"/>
    <w:rsid w:val="00086565"/>
    <w:rsid w:val="00090FF6"/>
    <w:rsid w:val="000B0705"/>
    <w:rsid w:val="000B1DA2"/>
    <w:rsid w:val="000B2967"/>
    <w:rsid w:val="000B321C"/>
    <w:rsid w:val="000C167C"/>
    <w:rsid w:val="000D2D0F"/>
    <w:rsid w:val="000F0812"/>
    <w:rsid w:val="00102061"/>
    <w:rsid w:val="001318CD"/>
    <w:rsid w:val="001348FA"/>
    <w:rsid w:val="00136A43"/>
    <w:rsid w:val="001445A3"/>
    <w:rsid w:val="0014624E"/>
    <w:rsid w:val="001531E6"/>
    <w:rsid w:val="00154914"/>
    <w:rsid w:val="00165636"/>
    <w:rsid w:val="00173E66"/>
    <w:rsid w:val="00176542"/>
    <w:rsid w:val="0018111E"/>
    <w:rsid w:val="00182C60"/>
    <w:rsid w:val="0019541E"/>
    <w:rsid w:val="001A12B3"/>
    <w:rsid w:val="001A1810"/>
    <w:rsid w:val="001B09BA"/>
    <w:rsid w:val="001B4E7A"/>
    <w:rsid w:val="001E28FB"/>
    <w:rsid w:val="001E2F27"/>
    <w:rsid w:val="001E4E3E"/>
    <w:rsid w:val="001F4238"/>
    <w:rsid w:val="001F5EA4"/>
    <w:rsid w:val="001F6E4F"/>
    <w:rsid w:val="00204A27"/>
    <w:rsid w:val="002222BE"/>
    <w:rsid w:val="0023704E"/>
    <w:rsid w:val="00243CC7"/>
    <w:rsid w:val="00267A78"/>
    <w:rsid w:val="00267AF6"/>
    <w:rsid w:val="00271FAB"/>
    <w:rsid w:val="00284ED7"/>
    <w:rsid w:val="00285443"/>
    <w:rsid w:val="002861F8"/>
    <w:rsid w:val="00294132"/>
    <w:rsid w:val="00295D8D"/>
    <w:rsid w:val="002969E2"/>
    <w:rsid w:val="002A521C"/>
    <w:rsid w:val="002B3C2D"/>
    <w:rsid w:val="002C378E"/>
    <w:rsid w:val="002C42FF"/>
    <w:rsid w:val="002C6A40"/>
    <w:rsid w:val="002E6A85"/>
    <w:rsid w:val="002F4C4F"/>
    <w:rsid w:val="003027F8"/>
    <w:rsid w:val="003062B1"/>
    <w:rsid w:val="00312BD2"/>
    <w:rsid w:val="00313E76"/>
    <w:rsid w:val="00334513"/>
    <w:rsid w:val="00334E83"/>
    <w:rsid w:val="00352C37"/>
    <w:rsid w:val="00365E04"/>
    <w:rsid w:val="0036669B"/>
    <w:rsid w:val="00372298"/>
    <w:rsid w:val="00372C9F"/>
    <w:rsid w:val="003943FD"/>
    <w:rsid w:val="00394470"/>
    <w:rsid w:val="00396CB5"/>
    <w:rsid w:val="00397816"/>
    <w:rsid w:val="003A1501"/>
    <w:rsid w:val="003A29ED"/>
    <w:rsid w:val="003A679A"/>
    <w:rsid w:val="003B5989"/>
    <w:rsid w:val="003C78F1"/>
    <w:rsid w:val="003D091D"/>
    <w:rsid w:val="003D2D6C"/>
    <w:rsid w:val="003D4471"/>
    <w:rsid w:val="003E2CA9"/>
    <w:rsid w:val="003F1E3A"/>
    <w:rsid w:val="003F282E"/>
    <w:rsid w:val="0040054C"/>
    <w:rsid w:val="00404143"/>
    <w:rsid w:val="004047D5"/>
    <w:rsid w:val="00405942"/>
    <w:rsid w:val="00406472"/>
    <w:rsid w:val="00406925"/>
    <w:rsid w:val="00407E0F"/>
    <w:rsid w:val="004107AF"/>
    <w:rsid w:val="0041755F"/>
    <w:rsid w:val="00426A86"/>
    <w:rsid w:val="0042788C"/>
    <w:rsid w:val="00440890"/>
    <w:rsid w:val="00440FB8"/>
    <w:rsid w:val="004437C5"/>
    <w:rsid w:val="00447090"/>
    <w:rsid w:val="00450F07"/>
    <w:rsid w:val="00460CA1"/>
    <w:rsid w:val="00463F09"/>
    <w:rsid w:val="00476F04"/>
    <w:rsid w:val="00490D01"/>
    <w:rsid w:val="004959B8"/>
    <w:rsid w:val="004A2A60"/>
    <w:rsid w:val="004A799C"/>
    <w:rsid w:val="004B1CD7"/>
    <w:rsid w:val="004B2641"/>
    <w:rsid w:val="004B29B9"/>
    <w:rsid w:val="004B42D2"/>
    <w:rsid w:val="004B47CA"/>
    <w:rsid w:val="004C7F14"/>
    <w:rsid w:val="004D4BBD"/>
    <w:rsid w:val="004E4D2B"/>
    <w:rsid w:val="004F50DE"/>
    <w:rsid w:val="004F5DA3"/>
    <w:rsid w:val="004F7C54"/>
    <w:rsid w:val="005004AB"/>
    <w:rsid w:val="00502B98"/>
    <w:rsid w:val="00524E66"/>
    <w:rsid w:val="00535758"/>
    <w:rsid w:val="005373FF"/>
    <w:rsid w:val="005823AC"/>
    <w:rsid w:val="005843B9"/>
    <w:rsid w:val="00586023"/>
    <w:rsid w:val="005A218F"/>
    <w:rsid w:val="005A6396"/>
    <w:rsid w:val="005B1672"/>
    <w:rsid w:val="005B2B18"/>
    <w:rsid w:val="005C14BD"/>
    <w:rsid w:val="005C1E9B"/>
    <w:rsid w:val="005C4318"/>
    <w:rsid w:val="005C6363"/>
    <w:rsid w:val="005C65A6"/>
    <w:rsid w:val="005C7AF1"/>
    <w:rsid w:val="005D1CC3"/>
    <w:rsid w:val="005D7AA7"/>
    <w:rsid w:val="005E004C"/>
    <w:rsid w:val="005E02E2"/>
    <w:rsid w:val="005E1317"/>
    <w:rsid w:val="005E160A"/>
    <w:rsid w:val="005E389C"/>
    <w:rsid w:val="005E552B"/>
    <w:rsid w:val="005F7785"/>
    <w:rsid w:val="006110BA"/>
    <w:rsid w:val="00616555"/>
    <w:rsid w:val="006257B2"/>
    <w:rsid w:val="00631100"/>
    <w:rsid w:val="00632F82"/>
    <w:rsid w:val="0063450B"/>
    <w:rsid w:val="00635B8A"/>
    <w:rsid w:val="00635FBC"/>
    <w:rsid w:val="0064739A"/>
    <w:rsid w:val="00651276"/>
    <w:rsid w:val="00654502"/>
    <w:rsid w:val="00657F05"/>
    <w:rsid w:val="00661D03"/>
    <w:rsid w:val="0066787F"/>
    <w:rsid w:val="00667EA0"/>
    <w:rsid w:val="00670459"/>
    <w:rsid w:val="00693E69"/>
    <w:rsid w:val="006C3EF1"/>
    <w:rsid w:val="006C66D7"/>
    <w:rsid w:val="006C6AB5"/>
    <w:rsid w:val="006D28F6"/>
    <w:rsid w:val="006D385B"/>
    <w:rsid w:val="006E2079"/>
    <w:rsid w:val="00702FD5"/>
    <w:rsid w:val="0070675F"/>
    <w:rsid w:val="00713541"/>
    <w:rsid w:val="00715465"/>
    <w:rsid w:val="00715D77"/>
    <w:rsid w:val="007212E2"/>
    <w:rsid w:val="00727F44"/>
    <w:rsid w:val="00735EED"/>
    <w:rsid w:val="007366B6"/>
    <w:rsid w:val="00751482"/>
    <w:rsid w:val="00757691"/>
    <w:rsid w:val="007578E8"/>
    <w:rsid w:val="007643BD"/>
    <w:rsid w:val="00771E7A"/>
    <w:rsid w:val="0079692E"/>
    <w:rsid w:val="00797A30"/>
    <w:rsid w:val="007A025A"/>
    <w:rsid w:val="007A7079"/>
    <w:rsid w:val="007B3AC5"/>
    <w:rsid w:val="007D271C"/>
    <w:rsid w:val="007D3C50"/>
    <w:rsid w:val="007D4F5D"/>
    <w:rsid w:val="007E0E96"/>
    <w:rsid w:val="007E1BA3"/>
    <w:rsid w:val="007E3D1C"/>
    <w:rsid w:val="007F24DA"/>
    <w:rsid w:val="007F34A3"/>
    <w:rsid w:val="007F5357"/>
    <w:rsid w:val="00813C57"/>
    <w:rsid w:val="0081711E"/>
    <w:rsid w:val="008224A1"/>
    <w:rsid w:val="00823543"/>
    <w:rsid w:val="00835C20"/>
    <w:rsid w:val="00846CF6"/>
    <w:rsid w:val="00853EF6"/>
    <w:rsid w:val="00855358"/>
    <w:rsid w:val="0085616D"/>
    <w:rsid w:val="00864D3E"/>
    <w:rsid w:val="00864EE0"/>
    <w:rsid w:val="008759A5"/>
    <w:rsid w:val="00876206"/>
    <w:rsid w:val="00882F01"/>
    <w:rsid w:val="00895CAE"/>
    <w:rsid w:val="00896DE8"/>
    <w:rsid w:val="008A3E31"/>
    <w:rsid w:val="008A7BA2"/>
    <w:rsid w:val="008B0787"/>
    <w:rsid w:val="008C11F0"/>
    <w:rsid w:val="008C6CF7"/>
    <w:rsid w:val="008C6FCC"/>
    <w:rsid w:val="008D474C"/>
    <w:rsid w:val="008D5988"/>
    <w:rsid w:val="008E2E61"/>
    <w:rsid w:val="008E7E28"/>
    <w:rsid w:val="00901E22"/>
    <w:rsid w:val="00912DFF"/>
    <w:rsid w:val="0091385F"/>
    <w:rsid w:val="0092050D"/>
    <w:rsid w:val="00923E20"/>
    <w:rsid w:val="00941178"/>
    <w:rsid w:val="00961212"/>
    <w:rsid w:val="00980776"/>
    <w:rsid w:val="009819DF"/>
    <w:rsid w:val="00991306"/>
    <w:rsid w:val="00991DA0"/>
    <w:rsid w:val="00993814"/>
    <w:rsid w:val="00993EAE"/>
    <w:rsid w:val="0099530E"/>
    <w:rsid w:val="009A73B2"/>
    <w:rsid w:val="009B19A7"/>
    <w:rsid w:val="009B30CD"/>
    <w:rsid w:val="009C7089"/>
    <w:rsid w:val="009D60E0"/>
    <w:rsid w:val="009E2EE8"/>
    <w:rsid w:val="009F10C4"/>
    <w:rsid w:val="00A02638"/>
    <w:rsid w:val="00A05EEC"/>
    <w:rsid w:val="00A06B78"/>
    <w:rsid w:val="00A07E52"/>
    <w:rsid w:val="00A07FB0"/>
    <w:rsid w:val="00A11984"/>
    <w:rsid w:val="00A25705"/>
    <w:rsid w:val="00A26F93"/>
    <w:rsid w:val="00A478E8"/>
    <w:rsid w:val="00A53B2A"/>
    <w:rsid w:val="00A74DBA"/>
    <w:rsid w:val="00A80F83"/>
    <w:rsid w:val="00A93A7C"/>
    <w:rsid w:val="00AA40CF"/>
    <w:rsid w:val="00AB030E"/>
    <w:rsid w:val="00AC1569"/>
    <w:rsid w:val="00AC526A"/>
    <w:rsid w:val="00AC6F4C"/>
    <w:rsid w:val="00AD0C59"/>
    <w:rsid w:val="00AD0D62"/>
    <w:rsid w:val="00AD24ED"/>
    <w:rsid w:val="00AE2B35"/>
    <w:rsid w:val="00AF3312"/>
    <w:rsid w:val="00AF461C"/>
    <w:rsid w:val="00AF6A65"/>
    <w:rsid w:val="00AF6A7E"/>
    <w:rsid w:val="00B01F3C"/>
    <w:rsid w:val="00B118F4"/>
    <w:rsid w:val="00B13112"/>
    <w:rsid w:val="00B15355"/>
    <w:rsid w:val="00B17A56"/>
    <w:rsid w:val="00B2491D"/>
    <w:rsid w:val="00B402F7"/>
    <w:rsid w:val="00B43EFA"/>
    <w:rsid w:val="00B44EDC"/>
    <w:rsid w:val="00B45A46"/>
    <w:rsid w:val="00B46953"/>
    <w:rsid w:val="00B52368"/>
    <w:rsid w:val="00B5467D"/>
    <w:rsid w:val="00B55568"/>
    <w:rsid w:val="00B5624D"/>
    <w:rsid w:val="00B61EC2"/>
    <w:rsid w:val="00B719D6"/>
    <w:rsid w:val="00B7248D"/>
    <w:rsid w:val="00B77015"/>
    <w:rsid w:val="00B90FA4"/>
    <w:rsid w:val="00B95613"/>
    <w:rsid w:val="00B97227"/>
    <w:rsid w:val="00BA7DF5"/>
    <w:rsid w:val="00BB2CAF"/>
    <w:rsid w:val="00BD2996"/>
    <w:rsid w:val="00BE0CEF"/>
    <w:rsid w:val="00BE765B"/>
    <w:rsid w:val="00BF1B83"/>
    <w:rsid w:val="00BF3A87"/>
    <w:rsid w:val="00C12EDD"/>
    <w:rsid w:val="00C30816"/>
    <w:rsid w:val="00C3354E"/>
    <w:rsid w:val="00C44EFA"/>
    <w:rsid w:val="00C50928"/>
    <w:rsid w:val="00C62094"/>
    <w:rsid w:val="00C7043D"/>
    <w:rsid w:val="00C76531"/>
    <w:rsid w:val="00C77744"/>
    <w:rsid w:val="00C825AF"/>
    <w:rsid w:val="00C85BBE"/>
    <w:rsid w:val="00C91FD1"/>
    <w:rsid w:val="00CA4749"/>
    <w:rsid w:val="00CA5BE1"/>
    <w:rsid w:val="00CB011C"/>
    <w:rsid w:val="00CB4898"/>
    <w:rsid w:val="00CC0682"/>
    <w:rsid w:val="00CC1B07"/>
    <w:rsid w:val="00CC3100"/>
    <w:rsid w:val="00CC751C"/>
    <w:rsid w:val="00CD3575"/>
    <w:rsid w:val="00CE2183"/>
    <w:rsid w:val="00CF2F52"/>
    <w:rsid w:val="00D13062"/>
    <w:rsid w:val="00D145E2"/>
    <w:rsid w:val="00D20414"/>
    <w:rsid w:val="00D20EF4"/>
    <w:rsid w:val="00D250B8"/>
    <w:rsid w:val="00D31C93"/>
    <w:rsid w:val="00D436C8"/>
    <w:rsid w:val="00D534E2"/>
    <w:rsid w:val="00D63061"/>
    <w:rsid w:val="00D84A9F"/>
    <w:rsid w:val="00D92E70"/>
    <w:rsid w:val="00D962AD"/>
    <w:rsid w:val="00DB393B"/>
    <w:rsid w:val="00DC3CAC"/>
    <w:rsid w:val="00DD6E15"/>
    <w:rsid w:val="00DE219C"/>
    <w:rsid w:val="00DE5A8E"/>
    <w:rsid w:val="00DE66A5"/>
    <w:rsid w:val="00DE6E77"/>
    <w:rsid w:val="00DE7149"/>
    <w:rsid w:val="00DE7672"/>
    <w:rsid w:val="00DF2E1C"/>
    <w:rsid w:val="00DF52BE"/>
    <w:rsid w:val="00E14231"/>
    <w:rsid w:val="00E20B2F"/>
    <w:rsid w:val="00E25BAB"/>
    <w:rsid w:val="00E42114"/>
    <w:rsid w:val="00E51A37"/>
    <w:rsid w:val="00E65BE1"/>
    <w:rsid w:val="00E74BF1"/>
    <w:rsid w:val="00E74D24"/>
    <w:rsid w:val="00E76B3F"/>
    <w:rsid w:val="00E8340B"/>
    <w:rsid w:val="00E9352B"/>
    <w:rsid w:val="00E94BE5"/>
    <w:rsid w:val="00EA58F7"/>
    <w:rsid w:val="00EA6925"/>
    <w:rsid w:val="00EB01F7"/>
    <w:rsid w:val="00EB589A"/>
    <w:rsid w:val="00EB6616"/>
    <w:rsid w:val="00EC4E7C"/>
    <w:rsid w:val="00ED03D0"/>
    <w:rsid w:val="00ED708A"/>
    <w:rsid w:val="00EF51A1"/>
    <w:rsid w:val="00EF6A20"/>
    <w:rsid w:val="00EF6A3B"/>
    <w:rsid w:val="00F056F8"/>
    <w:rsid w:val="00F05852"/>
    <w:rsid w:val="00F13751"/>
    <w:rsid w:val="00F1377C"/>
    <w:rsid w:val="00F210F8"/>
    <w:rsid w:val="00F30A05"/>
    <w:rsid w:val="00F32222"/>
    <w:rsid w:val="00F47B6F"/>
    <w:rsid w:val="00F52B7B"/>
    <w:rsid w:val="00F551F3"/>
    <w:rsid w:val="00F6405B"/>
    <w:rsid w:val="00F6546B"/>
    <w:rsid w:val="00F70499"/>
    <w:rsid w:val="00F81A6A"/>
    <w:rsid w:val="00F9471A"/>
    <w:rsid w:val="00F96A20"/>
    <w:rsid w:val="00F976D9"/>
    <w:rsid w:val="00FA0623"/>
    <w:rsid w:val="00FA08AC"/>
    <w:rsid w:val="00FA2252"/>
    <w:rsid w:val="00FB302D"/>
    <w:rsid w:val="00FC69BB"/>
    <w:rsid w:val="00FD50DD"/>
    <w:rsid w:val="00FE0933"/>
    <w:rsid w:val="00FE2697"/>
    <w:rsid w:val="00FE5E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9047D2"/>
  <w15:docId w15:val="{82F6D912-96F5-43A5-B501-09459F40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19"/>
      <w:szCs w:val="19"/>
      <w:lang w:val="en-US" w:eastAsia="en-US"/>
    </w:rPr>
  </w:style>
  <w:style w:type="paragraph" w:styleId="Ttulo1">
    <w:name w:val="heading 1"/>
    <w:basedOn w:val="Normal"/>
    <w:next w:val="Normal"/>
    <w:qFormat/>
    <w:pPr>
      <w:keepNext/>
      <w:spacing w:before="240" w:after="60"/>
      <w:outlineLvl w:val="0"/>
    </w:pPr>
    <w:rPr>
      <w:b/>
      <w:bCs/>
      <w:kern w:val="32"/>
      <w:sz w:val="48"/>
      <w:szCs w:val="48"/>
    </w:rPr>
  </w:style>
  <w:style w:type="paragraph" w:styleId="Ttulo2">
    <w:name w:val="heading 2"/>
    <w:basedOn w:val="Normal"/>
    <w:next w:val="Normal"/>
    <w:qFormat/>
    <w:pPr>
      <w:keepNext/>
      <w:spacing w:before="240" w:after="60"/>
      <w:jc w:val="center"/>
      <w:outlineLvl w:val="1"/>
    </w:pPr>
    <w:rPr>
      <w:b/>
      <w:bCs/>
      <w:i/>
      <w:iCs/>
      <w:sz w:val="28"/>
      <w:szCs w:val="28"/>
    </w:rPr>
  </w:style>
  <w:style w:type="paragraph" w:styleId="Ttulo3">
    <w:name w:val="heading 3"/>
    <w:basedOn w:val="Normal"/>
    <w:next w:val="Normal"/>
    <w:qFormat/>
    <w:pPr>
      <w:keepNext/>
      <w:spacing w:before="240" w:after="60"/>
      <w:outlineLvl w:val="2"/>
    </w:pPr>
    <w:rPr>
      <w:b/>
      <w:bCs/>
      <w:sz w:val="26"/>
      <w:szCs w:val="26"/>
    </w:rPr>
  </w:style>
  <w:style w:type="paragraph" w:styleId="Ttulo6">
    <w:name w:val="heading 6"/>
    <w:basedOn w:val="Normal"/>
    <w:next w:val="Normal"/>
    <w:link w:val="Ttulo6Car"/>
    <w:unhideWhenUsed/>
    <w:qFormat/>
    <w:rsid w:val="00A478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campo">
    <w:name w:val="Texto de campo"/>
    <w:basedOn w:val="Normal"/>
    <w:pPr>
      <w:spacing w:before="60" w:after="60"/>
    </w:pPr>
    <w:rPr>
      <w:lang w:bidi="en-US"/>
    </w:rPr>
  </w:style>
  <w:style w:type="paragraph" w:customStyle="1" w:styleId="Etiquetadecampo">
    <w:name w:val="Etiqueta de campo"/>
    <w:basedOn w:val="Normal"/>
    <w:pPr>
      <w:spacing w:before="60" w:after="60"/>
    </w:pPr>
    <w:rPr>
      <w:b/>
      <w:lang w:bidi="en-US"/>
    </w:rPr>
  </w:style>
  <w:style w:type="paragraph" w:customStyle="1" w:styleId="Informacindelareunin">
    <w:name w:val="Información de la reunión"/>
    <w:basedOn w:val="Textodecampo"/>
    <w:pPr>
      <w:spacing w:before="0" w:after="0"/>
      <w:ind w:left="990"/>
      <w:jc w:val="right"/>
    </w:pPr>
    <w:rPr>
      <w:b/>
    </w:rPr>
  </w:style>
  <w:style w:type="paragraph" w:customStyle="1" w:styleId="Elementosdeaccin">
    <w:name w:val="Elementos de acción"/>
    <w:basedOn w:val="Normal"/>
    <w:pPr>
      <w:numPr>
        <w:numId w:val="2"/>
      </w:numPr>
      <w:tabs>
        <w:tab w:val="left" w:pos="5040"/>
      </w:tabs>
      <w:spacing w:before="60" w:after="60"/>
    </w:pPr>
    <w:rPr>
      <w:lang w:bidi="en-US"/>
    </w:rPr>
  </w:style>
  <w:style w:type="table" w:customStyle="1" w:styleId="Tablanormal1">
    <w:name w:val="Tabla normal1"/>
    <w:semiHidden/>
    <w:rPr>
      <w:lang w:val="en-US" w:eastAsia="en-US" w:bidi="en-US"/>
    </w:rPr>
    <w:tblPr>
      <w:tblCellMar>
        <w:top w:w="0" w:type="dxa"/>
        <w:left w:w="108" w:type="dxa"/>
        <w:bottom w:w="0" w:type="dxa"/>
        <w:right w:w="108" w:type="dxa"/>
      </w:tblCellMar>
    </w:tblPr>
  </w:style>
  <w:style w:type="paragraph" w:styleId="Textodeglobo">
    <w:name w:val="Balloon Text"/>
    <w:basedOn w:val="Normal"/>
    <w:semiHidden/>
    <w:rsid w:val="00EF6A20"/>
    <w:rPr>
      <w:rFonts w:ascii="Tahoma" w:hAnsi="Tahoma" w:cs="Tahoma"/>
      <w:sz w:val="16"/>
      <w:szCs w:val="16"/>
    </w:rPr>
  </w:style>
  <w:style w:type="paragraph" w:styleId="Encabezado">
    <w:name w:val="header"/>
    <w:basedOn w:val="Normal"/>
    <w:link w:val="EncabezadoCar"/>
    <w:rsid w:val="004F5DA3"/>
    <w:pPr>
      <w:tabs>
        <w:tab w:val="center" w:pos="4419"/>
        <w:tab w:val="right" w:pos="8838"/>
      </w:tabs>
    </w:pPr>
  </w:style>
  <w:style w:type="character" w:customStyle="1" w:styleId="EncabezadoCar">
    <w:name w:val="Encabezado Car"/>
    <w:link w:val="Encabezado"/>
    <w:rsid w:val="004F5DA3"/>
    <w:rPr>
      <w:rFonts w:ascii="Arial" w:hAnsi="Arial" w:cs="Arial"/>
      <w:sz w:val="19"/>
      <w:szCs w:val="19"/>
      <w:lang w:val="en-US" w:eastAsia="en-US"/>
    </w:rPr>
  </w:style>
  <w:style w:type="paragraph" w:styleId="Piedepgina">
    <w:name w:val="footer"/>
    <w:basedOn w:val="Normal"/>
    <w:link w:val="PiedepginaCar"/>
    <w:uiPriority w:val="99"/>
    <w:rsid w:val="004F5DA3"/>
    <w:pPr>
      <w:tabs>
        <w:tab w:val="center" w:pos="4419"/>
        <w:tab w:val="right" w:pos="8838"/>
      </w:tabs>
    </w:pPr>
  </w:style>
  <w:style w:type="character" w:customStyle="1" w:styleId="PiedepginaCar">
    <w:name w:val="Pie de página Car"/>
    <w:link w:val="Piedepgina"/>
    <w:uiPriority w:val="99"/>
    <w:rsid w:val="004F5DA3"/>
    <w:rPr>
      <w:rFonts w:ascii="Arial" w:hAnsi="Arial" w:cs="Arial"/>
      <w:sz w:val="19"/>
      <w:szCs w:val="19"/>
      <w:lang w:val="en-US" w:eastAsia="en-US"/>
    </w:rPr>
  </w:style>
  <w:style w:type="character" w:styleId="Nmerodepgina">
    <w:name w:val="page number"/>
    <w:unhideWhenUsed/>
    <w:rsid w:val="004F5DA3"/>
  </w:style>
  <w:style w:type="table" w:styleId="Tablaconcuadrcula">
    <w:name w:val="Table Grid"/>
    <w:basedOn w:val="Tablanormal"/>
    <w:uiPriority w:val="59"/>
    <w:rsid w:val="00A47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ar">
    <w:name w:val="Título 6 Car"/>
    <w:basedOn w:val="Fuentedeprrafopredeter"/>
    <w:link w:val="Ttulo6"/>
    <w:rsid w:val="00A478E8"/>
    <w:rPr>
      <w:rFonts w:asciiTheme="majorHAnsi" w:eastAsiaTheme="majorEastAsia" w:hAnsiTheme="majorHAnsi" w:cstheme="majorBidi"/>
      <w:i/>
      <w:iCs/>
      <w:color w:val="243F60" w:themeColor="accent1" w:themeShade="7F"/>
      <w:sz w:val="19"/>
      <w:szCs w:val="19"/>
      <w:lang w:val="en-US" w:eastAsia="en-US"/>
    </w:rPr>
  </w:style>
  <w:style w:type="paragraph" w:styleId="Prrafodelista">
    <w:name w:val="List Paragraph"/>
    <w:basedOn w:val="Normal"/>
    <w:uiPriority w:val="34"/>
    <w:qFormat/>
    <w:rsid w:val="00F976D9"/>
    <w:pPr>
      <w:ind w:left="720"/>
      <w:contextualSpacing/>
    </w:pPr>
  </w:style>
  <w:style w:type="character" w:styleId="Hipervnculo">
    <w:name w:val="Hyperlink"/>
    <w:basedOn w:val="Fuentedeprrafopredeter"/>
    <w:rsid w:val="00616555"/>
    <w:rPr>
      <w:color w:val="0000FF" w:themeColor="hyperlink"/>
      <w:u w:val="single"/>
    </w:rPr>
  </w:style>
  <w:style w:type="paragraph" w:customStyle="1" w:styleId="Default">
    <w:name w:val="Default"/>
    <w:rsid w:val="00365E04"/>
    <w:pPr>
      <w:autoSpaceDE w:val="0"/>
      <w:autoSpaceDN w:val="0"/>
      <w:adjustRightInd w:val="0"/>
    </w:pPr>
    <w:rPr>
      <w:rFonts w:ascii="Arial" w:hAnsi="Arial" w:cs="Arial"/>
      <w:color w:val="000000"/>
      <w:sz w:val="24"/>
      <w:szCs w:val="24"/>
    </w:rPr>
  </w:style>
  <w:style w:type="paragraph" w:customStyle="1" w:styleId="Blockquote">
    <w:name w:val="Blockquote"/>
    <w:basedOn w:val="Normal"/>
    <w:rsid w:val="00876206"/>
    <w:pPr>
      <w:spacing w:before="100" w:after="100"/>
      <w:ind w:left="360" w:right="360"/>
    </w:pPr>
    <w:rPr>
      <w:rFonts w:ascii="Times New Roman" w:hAnsi="Times New Roman" w:cs="Times New Roman"/>
      <w:snapToGrid w:val="0"/>
      <w:sz w:val="24"/>
      <w:szCs w:val="20"/>
      <w:lang w:val="es-CO"/>
    </w:rPr>
  </w:style>
  <w:style w:type="paragraph" w:styleId="Textoindependiente2">
    <w:name w:val="Body Text 2"/>
    <w:basedOn w:val="Normal"/>
    <w:link w:val="Textoindependiente2Car"/>
    <w:rsid w:val="00876206"/>
    <w:pPr>
      <w:jc w:val="both"/>
    </w:pPr>
    <w:rPr>
      <w:rFonts w:ascii="CG Times" w:hAnsi="CG Times" w:cs="Times New Roman"/>
      <w:sz w:val="24"/>
      <w:szCs w:val="20"/>
      <w:lang w:val="es-VE" w:eastAsia="es-ES"/>
    </w:rPr>
  </w:style>
  <w:style w:type="character" w:customStyle="1" w:styleId="Textoindependiente2Car">
    <w:name w:val="Texto independiente 2 Car"/>
    <w:basedOn w:val="Fuentedeprrafopredeter"/>
    <w:link w:val="Textoindependiente2"/>
    <w:rsid w:val="00876206"/>
    <w:rPr>
      <w:rFonts w:ascii="CG Times" w:hAnsi="CG Times"/>
      <w:sz w:val="24"/>
      <w:lang w:val="es-VE" w:eastAsia="es-ES"/>
    </w:rPr>
  </w:style>
  <w:style w:type="paragraph" w:styleId="Textoindependiente">
    <w:name w:val="Body Text"/>
    <w:basedOn w:val="Normal"/>
    <w:link w:val="TextoindependienteCar"/>
    <w:rsid w:val="00876206"/>
    <w:rPr>
      <w:rFonts w:ascii="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876206"/>
    <w:rPr>
      <w:sz w:val="24"/>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7721">
      <w:bodyDiv w:val="1"/>
      <w:marLeft w:val="0"/>
      <w:marRight w:val="0"/>
      <w:marTop w:val="0"/>
      <w:marBottom w:val="0"/>
      <w:divBdr>
        <w:top w:val="none" w:sz="0" w:space="0" w:color="auto"/>
        <w:left w:val="none" w:sz="0" w:space="0" w:color="auto"/>
        <w:bottom w:val="none" w:sz="0" w:space="0" w:color="auto"/>
        <w:right w:val="none" w:sz="0" w:space="0" w:color="auto"/>
      </w:divBdr>
    </w:div>
    <w:div w:id="718240284">
      <w:bodyDiv w:val="1"/>
      <w:marLeft w:val="0"/>
      <w:marRight w:val="0"/>
      <w:marTop w:val="0"/>
      <w:marBottom w:val="0"/>
      <w:divBdr>
        <w:top w:val="none" w:sz="0" w:space="0" w:color="auto"/>
        <w:left w:val="none" w:sz="0" w:space="0" w:color="auto"/>
        <w:bottom w:val="none" w:sz="0" w:space="0" w:color="auto"/>
        <w:right w:val="none" w:sz="0" w:space="0" w:color="auto"/>
      </w:divBdr>
    </w:div>
    <w:div w:id="1172141959">
      <w:bodyDiv w:val="1"/>
      <w:marLeft w:val="0"/>
      <w:marRight w:val="0"/>
      <w:marTop w:val="0"/>
      <w:marBottom w:val="0"/>
      <w:divBdr>
        <w:top w:val="none" w:sz="0" w:space="0" w:color="auto"/>
        <w:left w:val="none" w:sz="0" w:space="0" w:color="auto"/>
        <w:bottom w:val="none" w:sz="0" w:space="0" w:color="auto"/>
        <w:right w:val="none" w:sz="0" w:space="0" w:color="auto"/>
      </w:divBdr>
    </w:div>
    <w:div w:id="1456211652">
      <w:bodyDiv w:val="1"/>
      <w:marLeft w:val="0"/>
      <w:marRight w:val="0"/>
      <w:marTop w:val="0"/>
      <w:marBottom w:val="0"/>
      <w:divBdr>
        <w:top w:val="none" w:sz="0" w:space="0" w:color="auto"/>
        <w:left w:val="none" w:sz="0" w:space="0" w:color="auto"/>
        <w:bottom w:val="none" w:sz="0" w:space="0" w:color="auto"/>
        <w:right w:val="none" w:sz="0" w:space="0" w:color="auto"/>
      </w:divBdr>
    </w:div>
    <w:div w:id="1468694254">
      <w:bodyDiv w:val="1"/>
      <w:marLeft w:val="0"/>
      <w:marRight w:val="0"/>
      <w:marTop w:val="0"/>
      <w:marBottom w:val="0"/>
      <w:divBdr>
        <w:top w:val="none" w:sz="0" w:space="0" w:color="auto"/>
        <w:left w:val="none" w:sz="0" w:space="0" w:color="auto"/>
        <w:bottom w:val="none" w:sz="0" w:space="0" w:color="auto"/>
        <w:right w:val="none" w:sz="0" w:space="0" w:color="auto"/>
      </w:divBdr>
    </w:div>
    <w:div w:id="168146672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ercial@peamco.com.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Plantillas\Informal%20meeting%20minut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Informal meeting minutes.dot</Template>
  <TotalTime>4</TotalTime>
  <Pages>8</Pages>
  <Words>2062</Words>
  <Characters>11347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Microsoft Corporation</Company>
  <LinksUpToDate>false</LinksUpToDate>
  <CharactersWithSpaces>13383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Janus</cp:lastModifiedBy>
  <cp:revision>2</cp:revision>
  <cp:lastPrinted>2023-05-25T17:24:00Z</cp:lastPrinted>
  <dcterms:created xsi:type="dcterms:W3CDTF">2024-02-21T13:46:00Z</dcterms:created>
  <dcterms:modified xsi:type="dcterms:W3CDTF">2024-02-21T13:46:00Z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TC062433683082</vt:lpwstr>
  </property>
</Properties>
</file>